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1309C" w14:textId="20A23C60" w:rsidR="00FD4899" w:rsidRPr="003069DE" w:rsidRDefault="003069DE" w:rsidP="003069DE">
      <w:pPr>
        <w:jc w:val="center"/>
        <w:rPr>
          <w:rFonts w:ascii="Verdana" w:hAnsi="Verdana"/>
          <w:b/>
          <w:bCs/>
          <w:color w:val="FF0000"/>
          <w:sz w:val="32"/>
          <w:szCs w:val="32"/>
          <w:lang w:val="bg-BG"/>
        </w:rPr>
      </w:pPr>
      <w:r w:rsidRPr="003069DE">
        <w:rPr>
          <w:rFonts w:ascii="Verdana" w:hAnsi="Verdana"/>
          <w:b/>
          <w:bCs/>
          <w:color w:val="FF0000"/>
          <w:sz w:val="32"/>
          <w:szCs w:val="32"/>
          <w:lang w:val="bg-BG"/>
        </w:rPr>
        <w:t>ЕКСКУРЗИЯ ДО СИРИЯ И ЛИВАН</w:t>
      </w:r>
    </w:p>
    <w:p w14:paraId="0AF2F323" w14:textId="25664B66" w:rsidR="003069DE" w:rsidRPr="003069DE" w:rsidRDefault="003069DE" w:rsidP="003069DE">
      <w:pPr>
        <w:jc w:val="center"/>
        <w:rPr>
          <w:rFonts w:ascii="Verdana" w:hAnsi="Verdana"/>
          <w:b/>
          <w:bCs/>
          <w:color w:val="FF0000"/>
          <w:sz w:val="32"/>
          <w:szCs w:val="32"/>
          <w:lang w:val="bg-BG"/>
        </w:rPr>
      </w:pPr>
    </w:p>
    <w:p w14:paraId="23519CB9" w14:textId="01CE820C" w:rsidR="003069DE" w:rsidRDefault="003069DE" w:rsidP="003069DE">
      <w:pPr>
        <w:jc w:val="center"/>
        <w:rPr>
          <w:rFonts w:ascii="Verdana" w:hAnsi="Verdana"/>
          <w:b/>
          <w:bCs/>
          <w:sz w:val="20"/>
          <w:szCs w:val="20"/>
          <w:lang w:val="bg-BG"/>
        </w:rPr>
      </w:pPr>
      <w:r>
        <w:rPr>
          <w:rFonts w:ascii="Verdana" w:hAnsi="Verdana"/>
          <w:b/>
          <w:bCs/>
          <w:sz w:val="20"/>
          <w:szCs w:val="20"/>
          <w:lang w:val="bg-BG"/>
        </w:rPr>
        <w:t>Самолетна програма</w:t>
      </w:r>
    </w:p>
    <w:p w14:paraId="60675F0B" w14:textId="6CBC7DE8" w:rsidR="003069DE" w:rsidRDefault="003069DE" w:rsidP="003069DE">
      <w:pPr>
        <w:jc w:val="center"/>
        <w:rPr>
          <w:rFonts w:ascii="Verdana" w:hAnsi="Verdana"/>
          <w:b/>
          <w:bCs/>
          <w:sz w:val="20"/>
          <w:szCs w:val="20"/>
          <w:lang w:val="bg-BG"/>
        </w:rPr>
      </w:pPr>
      <w:r w:rsidRPr="003069DE">
        <w:rPr>
          <w:rFonts w:ascii="Verdana" w:hAnsi="Verdana"/>
          <w:b/>
          <w:bCs/>
          <w:sz w:val="20"/>
          <w:szCs w:val="20"/>
          <w:lang w:val="bg-BG"/>
        </w:rPr>
        <w:t>1</w:t>
      </w:r>
      <w:r w:rsidR="00E41EF2">
        <w:rPr>
          <w:rFonts w:ascii="Verdana" w:hAnsi="Verdana"/>
          <w:b/>
          <w:bCs/>
          <w:sz w:val="20"/>
          <w:szCs w:val="20"/>
          <w:lang w:val="bg-BG"/>
        </w:rPr>
        <w:t>1</w:t>
      </w:r>
      <w:r w:rsidRPr="003069DE">
        <w:rPr>
          <w:rFonts w:ascii="Verdana" w:hAnsi="Verdana"/>
          <w:b/>
          <w:bCs/>
          <w:sz w:val="20"/>
          <w:szCs w:val="20"/>
          <w:lang w:val="bg-BG"/>
        </w:rPr>
        <w:t xml:space="preserve"> дни / 9 нощувки</w:t>
      </w:r>
    </w:p>
    <w:p w14:paraId="2128F4D4" w14:textId="7F36A35A" w:rsidR="001F2FE2" w:rsidRDefault="001F2FE2" w:rsidP="003069DE">
      <w:pPr>
        <w:jc w:val="center"/>
        <w:rPr>
          <w:rFonts w:ascii="Verdana" w:hAnsi="Verdana"/>
          <w:b/>
          <w:bCs/>
          <w:sz w:val="20"/>
          <w:szCs w:val="20"/>
          <w:lang w:val="bg-BG"/>
        </w:rPr>
      </w:pPr>
      <w:r>
        <w:rPr>
          <w:rFonts w:ascii="Verdana" w:hAnsi="Verdana"/>
          <w:b/>
          <w:bCs/>
          <w:sz w:val="20"/>
          <w:szCs w:val="20"/>
          <w:lang w:val="bg-BG"/>
        </w:rPr>
        <w:t>5 нощувки в Сирия +  4 нощувки в Ливан</w:t>
      </w:r>
    </w:p>
    <w:p w14:paraId="74B6E06F" w14:textId="08234FC3" w:rsidR="003069DE" w:rsidRDefault="003069DE" w:rsidP="003069DE">
      <w:pPr>
        <w:jc w:val="center"/>
        <w:rPr>
          <w:rFonts w:ascii="Verdana" w:hAnsi="Verdana"/>
          <w:i/>
          <w:iCs/>
          <w:sz w:val="20"/>
          <w:szCs w:val="20"/>
          <w:lang w:val="bg-BG"/>
        </w:rPr>
      </w:pPr>
      <w:r>
        <w:rPr>
          <w:rFonts w:ascii="Verdana" w:hAnsi="Verdana"/>
          <w:b/>
          <w:bCs/>
          <w:sz w:val="20"/>
          <w:szCs w:val="20"/>
          <w:lang w:val="bg-BG"/>
        </w:rPr>
        <w:t xml:space="preserve">Маршрут: </w:t>
      </w:r>
      <w:r w:rsidRPr="003069DE">
        <w:rPr>
          <w:rFonts w:ascii="Verdana" w:hAnsi="Verdana"/>
          <w:i/>
          <w:iCs/>
          <w:sz w:val="20"/>
          <w:szCs w:val="20"/>
          <w:lang w:val="bg-BG"/>
        </w:rPr>
        <w:t xml:space="preserve">София - Истанбул - Бейрут - Дамаск - </w:t>
      </w:r>
      <w:proofErr w:type="spellStart"/>
      <w:r w:rsidRPr="003069DE">
        <w:rPr>
          <w:rFonts w:ascii="Verdana" w:hAnsi="Verdana"/>
          <w:i/>
          <w:iCs/>
          <w:sz w:val="20"/>
          <w:szCs w:val="20"/>
          <w:lang w:val="bg-BG"/>
        </w:rPr>
        <w:t>Босра</w:t>
      </w:r>
      <w:proofErr w:type="spellEnd"/>
      <w:r w:rsidRPr="003069DE">
        <w:rPr>
          <w:rFonts w:ascii="Verdana" w:hAnsi="Verdana"/>
          <w:i/>
          <w:iCs/>
          <w:sz w:val="20"/>
          <w:szCs w:val="20"/>
          <w:lang w:val="bg-BG"/>
        </w:rPr>
        <w:t xml:space="preserve"> - </w:t>
      </w:r>
      <w:proofErr w:type="spellStart"/>
      <w:r w:rsidRPr="003069DE">
        <w:rPr>
          <w:rFonts w:ascii="Verdana" w:hAnsi="Verdana"/>
          <w:i/>
          <w:iCs/>
          <w:sz w:val="20"/>
          <w:szCs w:val="20"/>
          <w:lang w:val="bg-BG"/>
        </w:rPr>
        <w:t>Маалула</w:t>
      </w:r>
      <w:proofErr w:type="spellEnd"/>
      <w:r w:rsidRPr="003069DE">
        <w:rPr>
          <w:rFonts w:ascii="Verdana" w:hAnsi="Verdana"/>
          <w:i/>
          <w:iCs/>
          <w:sz w:val="20"/>
          <w:szCs w:val="20"/>
          <w:lang w:val="bg-BG"/>
        </w:rPr>
        <w:t xml:space="preserve"> - Палмира – Хама - Алепо - Хама – </w:t>
      </w:r>
      <w:proofErr w:type="spellStart"/>
      <w:r w:rsidRPr="003069DE">
        <w:rPr>
          <w:rFonts w:ascii="Verdana" w:hAnsi="Verdana"/>
          <w:i/>
          <w:iCs/>
          <w:sz w:val="20"/>
          <w:szCs w:val="20"/>
          <w:lang w:val="bg-BG"/>
        </w:rPr>
        <w:t>Угарит</w:t>
      </w:r>
      <w:proofErr w:type="spellEnd"/>
      <w:r w:rsidRPr="003069DE">
        <w:rPr>
          <w:rFonts w:ascii="Verdana" w:hAnsi="Verdana"/>
          <w:i/>
          <w:iCs/>
          <w:sz w:val="20"/>
          <w:szCs w:val="20"/>
          <w:lang w:val="bg-BG"/>
        </w:rPr>
        <w:t xml:space="preserve"> – Тартус - </w:t>
      </w:r>
      <w:proofErr w:type="spellStart"/>
      <w:r w:rsidRPr="003069DE">
        <w:rPr>
          <w:rFonts w:ascii="Verdana" w:hAnsi="Verdana"/>
          <w:i/>
          <w:iCs/>
          <w:sz w:val="20"/>
          <w:szCs w:val="20"/>
          <w:lang w:val="bg-BG"/>
        </w:rPr>
        <w:t>Амрит</w:t>
      </w:r>
      <w:proofErr w:type="spellEnd"/>
      <w:r w:rsidRPr="003069DE">
        <w:rPr>
          <w:rFonts w:ascii="Verdana" w:hAnsi="Verdana"/>
          <w:i/>
          <w:iCs/>
          <w:sz w:val="20"/>
          <w:szCs w:val="20"/>
          <w:lang w:val="bg-BG"/>
        </w:rPr>
        <w:t xml:space="preserve"> – Крак де </w:t>
      </w:r>
      <w:proofErr w:type="spellStart"/>
      <w:r w:rsidRPr="003069DE">
        <w:rPr>
          <w:rFonts w:ascii="Verdana" w:hAnsi="Verdana"/>
          <w:i/>
          <w:iCs/>
          <w:sz w:val="20"/>
          <w:szCs w:val="20"/>
          <w:lang w:val="bg-BG"/>
        </w:rPr>
        <w:t>Шьовалие</w:t>
      </w:r>
      <w:proofErr w:type="spellEnd"/>
      <w:r w:rsidRPr="003069DE">
        <w:rPr>
          <w:rFonts w:ascii="Verdana" w:hAnsi="Verdana"/>
          <w:i/>
          <w:iCs/>
          <w:sz w:val="20"/>
          <w:szCs w:val="20"/>
          <w:lang w:val="bg-BG"/>
        </w:rPr>
        <w:t xml:space="preserve"> - </w:t>
      </w:r>
      <w:proofErr w:type="spellStart"/>
      <w:r w:rsidRPr="003069DE">
        <w:rPr>
          <w:rFonts w:ascii="Verdana" w:hAnsi="Verdana"/>
          <w:i/>
          <w:iCs/>
          <w:sz w:val="20"/>
          <w:szCs w:val="20"/>
          <w:lang w:val="bg-BG"/>
        </w:rPr>
        <w:t>Библос</w:t>
      </w:r>
      <w:proofErr w:type="spellEnd"/>
      <w:r w:rsidRPr="003069DE">
        <w:rPr>
          <w:rFonts w:ascii="Verdana" w:hAnsi="Verdana"/>
          <w:i/>
          <w:iCs/>
          <w:sz w:val="20"/>
          <w:szCs w:val="20"/>
          <w:lang w:val="bg-BG"/>
        </w:rPr>
        <w:t xml:space="preserve"> - </w:t>
      </w:r>
      <w:proofErr w:type="spellStart"/>
      <w:r w:rsidRPr="003069DE">
        <w:rPr>
          <w:rFonts w:ascii="Verdana" w:hAnsi="Verdana"/>
          <w:i/>
          <w:iCs/>
          <w:sz w:val="20"/>
          <w:szCs w:val="20"/>
          <w:lang w:val="bg-BG"/>
        </w:rPr>
        <w:t>Хариса</w:t>
      </w:r>
      <w:proofErr w:type="spellEnd"/>
      <w:r w:rsidRPr="003069DE">
        <w:rPr>
          <w:rFonts w:ascii="Verdana" w:hAnsi="Verdana"/>
          <w:i/>
          <w:iCs/>
          <w:sz w:val="20"/>
          <w:szCs w:val="20"/>
          <w:lang w:val="bg-BG"/>
        </w:rPr>
        <w:t xml:space="preserve"> - Бейрут - София - Истанбул</w:t>
      </w:r>
    </w:p>
    <w:p w14:paraId="4DB7B173" w14:textId="1B1F58CE" w:rsidR="003069DE" w:rsidRDefault="003069DE" w:rsidP="003069DE">
      <w:pPr>
        <w:jc w:val="center"/>
        <w:rPr>
          <w:rFonts w:ascii="Verdana" w:hAnsi="Verdana"/>
          <w:i/>
          <w:iCs/>
          <w:sz w:val="20"/>
          <w:szCs w:val="20"/>
          <w:lang w:val="bg-BG"/>
        </w:rPr>
      </w:pPr>
    </w:p>
    <w:p w14:paraId="1C9E8A04" w14:textId="6E25C13B" w:rsidR="003069DE" w:rsidRDefault="003069DE" w:rsidP="003069DE">
      <w:pPr>
        <w:jc w:val="center"/>
        <w:rPr>
          <w:rFonts w:ascii="Verdana" w:hAnsi="Verdana"/>
          <w:sz w:val="20"/>
          <w:szCs w:val="20"/>
          <w:lang w:val="bg-BG"/>
        </w:rPr>
      </w:pPr>
      <w:r>
        <w:rPr>
          <w:rFonts w:ascii="Verdana" w:hAnsi="Verdana"/>
          <w:sz w:val="20"/>
          <w:szCs w:val="20"/>
          <w:lang w:val="bg-BG"/>
        </w:rPr>
        <w:t>Програма</w:t>
      </w:r>
    </w:p>
    <w:p w14:paraId="0AD21AF2" w14:textId="77777777" w:rsidR="001F2FE2" w:rsidRPr="00FC014C" w:rsidRDefault="001F2FE2" w:rsidP="005D0CCA">
      <w:pPr>
        <w:pStyle w:val="wordsection1"/>
        <w:spacing w:before="0" w:beforeAutospacing="0" w:after="0" w:afterAutospacing="0"/>
        <w:jc w:val="both"/>
        <w:rPr>
          <w:rFonts w:ascii="Verdana" w:hAnsi="Verdana"/>
          <w:b/>
          <w:bCs/>
          <w:u w:val="single"/>
          <w:lang w:val="bg-BG"/>
        </w:rPr>
      </w:pPr>
      <w:r w:rsidRPr="00FC014C">
        <w:rPr>
          <w:rFonts w:ascii="Verdana" w:hAnsi="Verdana"/>
          <w:b/>
          <w:bCs/>
          <w:u w:val="single"/>
          <w:lang w:val="bg-BG"/>
        </w:rPr>
        <w:t>Ден 1 София - Истанбул</w:t>
      </w:r>
    </w:p>
    <w:p w14:paraId="39607CF2" w14:textId="77777777" w:rsidR="001F2FE2" w:rsidRPr="00FC014C" w:rsidRDefault="001F2FE2" w:rsidP="005D0CCA">
      <w:pPr>
        <w:pStyle w:val="wordsection1"/>
        <w:spacing w:before="0" w:beforeAutospacing="0" w:after="0" w:afterAutospacing="0"/>
        <w:jc w:val="both"/>
        <w:rPr>
          <w:rFonts w:ascii="Verdana" w:hAnsi="Verdana"/>
          <w:lang w:val="bg-BG"/>
        </w:rPr>
      </w:pPr>
      <w:r w:rsidRPr="00FC014C">
        <w:rPr>
          <w:rFonts w:ascii="Verdana" w:hAnsi="Verdana"/>
          <w:lang w:val="bg-BG"/>
        </w:rPr>
        <w:t xml:space="preserve">Среща на летище София, Т2 за полет от София до Бейрут в 21:25 ч. </w:t>
      </w:r>
    </w:p>
    <w:p w14:paraId="3972F948" w14:textId="77777777" w:rsidR="001F2FE2" w:rsidRDefault="001F2FE2" w:rsidP="005D0CCA">
      <w:pPr>
        <w:jc w:val="both"/>
        <w:rPr>
          <w:rFonts w:ascii="Verdana" w:hAnsi="Verdana"/>
          <w:sz w:val="20"/>
          <w:szCs w:val="20"/>
          <w:lang w:val="bg-BG"/>
        </w:rPr>
      </w:pPr>
    </w:p>
    <w:p w14:paraId="4B3A762F" w14:textId="3E197B61" w:rsidR="00596CD4" w:rsidRPr="00FC014C" w:rsidRDefault="00596CD4" w:rsidP="005D0CCA">
      <w:pPr>
        <w:pStyle w:val="wordsection1"/>
        <w:spacing w:before="0" w:beforeAutospacing="0" w:after="0" w:afterAutospacing="0"/>
        <w:jc w:val="both"/>
        <w:rPr>
          <w:rFonts w:ascii="Verdana" w:hAnsi="Verdana"/>
          <w:b/>
          <w:bCs/>
          <w:u w:val="single"/>
          <w:lang w:val="bg-BG"/>
        </w:rPr>
      </w:pPr>
      <w:r w:rsidRPr="00FC014C">
        <w:rPr>
          <w:rFonts w:ascii="Verdana" w:hAnsi="Verdana"/>
          <w:b/>
          <w:bCs/>
          <w:u w:val="single"/>
          <w:lang w:val="bg-BG"/>
        </w:rPr>
        <w:t xml:space="preserve">Ден 2: Истанбул - Бейрут - Дамаск                                   </w:t>
      </w:r>
      <w:r w:rsidR="00184068" w:rsidRPr="00184068">
        <w:rPr>
          <w:rFonts w:ascii="Verdana" w:hAnsi="Verdana"/>
          <w:b/>
          <w:bCs/>
          <w:u w:val="single"/>
          <w:lang w:val="bg-BG"/>
        </w:rPr>
        <w:t xml:space="preserve">            </w:t>
      </w:r>
      <w:r w:rsidRPr="00FC014C">
        <w:rPr>
          <w:rFonts w:ascii="Verdana" w:hAnsi="Verdana"/>
          <w:b/>
          <w:bCs/>
          <w:u w:val="single"/>
          <w:lang w:val="bg-BG"/>
        </w:rPr>
        <w:t xml:space="preserve"> закуска и вечеря</w:t>
      </w:r>
    </w:p>
    <w:p w14:paraId="7C4C6080" w14:textId="120E238E" w:rsidR="003069DE" w:rsidRPr="00DA7031" w:rsidRDefault="00596CD4" w:rsidP="003069DE">
      <w:pPr>
        <w:jc w:val="both"/>
        <w:rPr>
          <w:rFonts w:ascii="Verdana" w:hAnsi="Verdana"/>
          <w:sz w:val="18"/>
          <w:szCs w:val="18"/>
          <w:lang w:val="bg-BG"/>
        </w:rPr>
      </w:pPr>
      <w:r w:rsidRPr="00596CD4">
        <w:rPr>
          <w:rFonts w:ascii="Verdana" w:hAnsi="Verdana"/>
          <w:sz w:val="20"/>
          <w:szCs w:val="20"/>
          <w:lang w:val="bg-BG"/>
        </w:rPr>
        <w:t>Полет от Истанбул за Бейрут и пристигане</w:t>
      </w:r>
      <w:r w:rsidRPr="00596CD4">
        <w:rPr>
          <w:rFonts w:ascii="Verdana" w:hAnsi="Verdana"/>
          <w:b/>
          <w:bCs/>
          <w:sz w:val="20"/>
          <w:szCs w:val="20"/>
          <w:lang w:val="bg-BG"/>
        </w:rPr>
        <w:t xml:space="preserve"> </w:t>
      </w:r>
      <w:r w:rsidRPr="00596CD4">
        <w:rPr>
          <w:rFonts w:ascii="Verdana" w:hAnsi="Verdana"/>
          <w:sz w:val="20"/>
          <w:szCs w:val="20"/>
          <w:lang w:val="bg-BG"/>
        </w:rPr>
        <w:t xml:space="preserve"> </w:t>
      </w:r>
      <w:r w:rsidRPr="00596CD4">
        <w:rPr>
          <w:rStyle w:val="jlqj4b"/>
          <w:rFonts w:ascii="Verdana" w:hAnsi="Verdana"/>
          <w:sz w:val="20"/>
          <w:szCs w:val="20"/>
          <w:lang w:val="bg-BG"/>
        </w:rPr>
        <w:t xml:space="preserve">на летището в Бейрут в 02:35ч. Трансфер до границата </w:t>
      </w:r>
      <w:proofErr w:type="spellStart"/>
      <w:r w:rsidRPr="00596CD4">
        <w:rPr>
          <w:rStyle w:val="jlqj4b"/>
          <w:rFonts w:ascii="Verdana" w:hAnsi="Verdana"/>
          <w:sz w:val="20"/>
          <w:szCs w:val="20"/>
          <w:lang w:val="bg-BG"/>
        </w:rPr>
        <w:t>Маснаа</w:t>
      </w:r>
      <w:proofErr w:type="spellEnd"/>
      <w:r w:rsidRPr="00596CD4">
        <w:rPr>
          <w:rStyle w:val="jlqj4b"/>
          <w:rFonts w:ascii="Verdana" w:hAnsi="Verdana"/>
          <w:sz w:val="20"/>
          <w:szCs w:val="20"/>
          <w:lang w:val="bg-BG"/>
        </w:rPr>
        <w:t>. Нашият сирийски представител ще ви посрещне на границата и ще съдейства за визите.</w:t>
      </w:r>
      <w:r w:rsidRPr="00596CD4">
        <w:rPr>
          <w:lang w:val="bg-BG"/>
        </w:rPr>
        <w:t xml:space="preserve"> </w:t>
      </w:r>
      <w:r w:rsidRPr="00596CD4">
        <w:rPr>
          <w:rStyle w:val="jlqj4b"/>
          <w:rFonts w:ascii="Verdana" w:hAnsi="Verdana"/>
          <w:sz w:val="20"/>
          <w:szCs w:val="20"/>
          <w:lang w:val="bg-BG"/>
        </w:rPr>
        <w:t>Трансфер до хотела в Дамаск и ранно настаняване</w:t>
      </w:r>
      <w:r>
        <w:rPr>
          <w:rStyle w:val="jlqj4b"/>
          <w:rFonts w:ascii="Verdana" w:hAnsi="Verdana"/>
          <w:sz w:val="20"/>
          <w:szCs w:val="20"/>
          <w:lang w:val="bg-BG"/>
        </w:rPr>
        <w:t>. Време за почивка и закуска. След закуска</w:t>
      </w:r>
      <w:r w:rsidR="00DA7031">
        <w:rPr>
          <w:rStyle w:val="jlqj4b"/>
          <w:rFonts w:ascii="Verdana" w:hAnsi="Verdana"/>
          <w:sz w:val="20"/>
          <w:szCs w:val="20"/>
          <w:lang w:val="bg-BG"/>
        </w:rPr>
        <w:t xml:space="preserve"> се отправяме за Целодневна обиколка на Дамаск</w:t>
      </w:r>
      <w:r w:rsidR="00DA7031" w:rsidRPr="00DA7031">
        <w:rPr>
          <w:rStyle w:val="jlqj4b"/>
          <w:rFonts w:ascii="Verdana" w:hAnsi="Verdana"/>
          <w:sz w:val="20"/>
          <w:szCs w:val="20"/>
          <w:lang w:val="bg-BG"/>
        </w:rPr>
        <w:t xml:space="preserve">, която включва: Националния музей,  джамия </w:t>
      </w:r>
      <w:proofErr w:type="spellStart"/>
      <w:r w:rsidR="00DA7031" w:rsidRPr="00DA7031">
        <w:rPr>
          <w:rStyle w:val="jlqj4b"/>
          <w:rFonts w:ascii="Verdana" w:hAnsi="Verdana"/>
          <w:sz w:val="20"/>
          <w:szCs w:val="20"/>
          <w:lang w:val="bg-BG"/>
        </w:rPr>
        <w:t>Омаяд</w:t>
      </w:r>
      <w:proofErr w:type="spellEnd"/>
      <w:r w:rsidR="00DA7031" w:rsidRPr="00DA7031">
        <w:rPr>
          <w:rStyle w:val="jlqj4b"/>
          <w:rFonts w:ascii="Verdana" w:hAnsi="Verdana"/>
          <w:sz w:val="20"/>
          <w:szCs w:val="20"/>
          <w:lang w:val="bg-BG"/>
        </w:rPr>
        <w:t xml:space="preserve"> , базар </w:t>
      </w:r>
      <w:proofErr w:type="spellStart"/>
      <w:r w:rsidR="00DA7031" w:rsidRPr="00DA7031">
        <w:rPr>
          <w:rStyle w:val="jlqj4b"/>
          <w:rFonts w:ascii="Verdana" w:hAnsi="Verdana"/>
          <w:sz w:val="20"/>
          <w:szCs w:val="20"/>
          <w:lang w:val="bg-BG"/>
        </w:rPr>
        <w:t>Хамидиех</w:t>
      </w:r>
      <w:proofErr w:type="spellEnd"/>
      <w:r w:rsidR="00DA7031" w:rsidRPr="00DA7031">
        <w:rPr>
          <w:rStyle w:val="jlqj4b"/>
          <w:rFonts w:ascii="Verdana" w:hAnsi="Verdana"/>
          <w:sz w:val="20"/>
          <w:szCs w:val="20"/>
          <w:lang w:val="bg-BG"/>
        </w:rPr>
        <w:t xml:space="preserve">,  двореца </w:t>
      </w:r>
      <w:proofErr w:type="spellStart"/>
      <w:r w:rsidR="00DA7031" w:rsidRPr="00DA7031">
        <w:rPr>
          <w:rStyle w:val="jlqj4b"/>
          <w:rFonts w:ascii="Verdana" w:hAnsi="Verdana"/>
          <w:sz w:val="20"/>
          <w:szCs w:val="20"/>
          <w:lang w:val="bg-BG"/>
        </w:rPr>
        <w:t>Азем</w:t>
      </w:r>
      <w:proofErr w:type="spellEnd"/>
      <w:r w:rsidR="00DA7031" w:rsidRPr="00DA7031">
        <w:rPr>
          <w:rStyle w:val="jlqj4b"/>
          <w:rFonts w:ascii="Verdana" w:hAnsi="Verdana"/>
          <w:sz w:val="20"/>
          <w:szCs w:val="20"/>
          <w:lang w:val="bg-BG"/>
        </w:rPr>
        <w:t xml:space="preserve">,  Правата улица, на която се предполага, че е живял Св. Павел, също така улицата се споменава в Библията;  Къщата на Свети </w:t>
      </w:r>
      <w:proofErr w:type="spellStart"/>
      <w:r w:rsidR="00DA7031" w:rsidRPr="00DA7031">
        <w:rPr>
          <w:rStyle w:val="jlqj4b"/>
          <w:rFonts w:ascii="Verdana" w:hAnsi="Verdana"/>
          <w:sz w:val="20"/>
          <w:szCs w:val="20"/>
          <w:lang w:val="bg-BG"/>
        </w:rPr>
        <w:t>Анания</w:t>
      </w:r>
      <w:proofErr w:type="spellEnd"/>
      <w:r w:rsidR="00DA7031" w:rsidRPr="00DA7031">
        <w:rPr>
          <w:rStyle w:val="jlqj4b"/>
          <w:rFonts w:ascii="Verdana" w:hAnsi="Verdana"/>
          <w:sz w:val="20"/>
          <w:szCs w:val="20"/>
          <w:lang w:val="bg-BG"/>
        </w:rPr>
        <w:t>, Прозорецът на Свети Павел. Вечеря и нощувка. Дамаск е столица на Сирия, както и най-старата съществуваща столица в света. Дамаск винаги  е бил важна търговска зона, която е известна с производството на сушени плодове, вино, вълна и коприна. Популярност е имал и с производството на оръжия. Днес Дамаск е най-големият производител  за смокини, бадеми, коприна, кожени изделия, златни и сребърни предмети, медни и месингови изделия.</w:t>
      </w:r>
      <w:r w:rsidR="00DA7031">
        <w:rPr>
          <w:rStyle w:val="jlqj4b"/>
          <w:rFonts w:ascii="Verdana" w:hAnsi="Verdana"/>
          <w:sz w:val="20"/>
          <w:szCs w:val="20"/>
          <w:lang w:val="bg-BG"/>
        </w:rPr>
        <w:t xml:space="preserve"> Връщане в хотел. Вечеря. Нощувка.</w:t>
      </w:r>
    </w:p>
    <w:p w14:paraId="14A66C23" w14:textId="59F6FC27" w:rsidR="00DA7031" w:rsidRPr="00FC014C" w:rsidRDefault="00DA7031" w:rsidP="00DA7031">
      <w:pPr>
        <w:pStyle w:val="wordsection1"/>
        <w:spacing w:before="0" w:beforeAutospacing="0" w:after="0" w:afterAutospacing="0"/>
        <w:jc w:val="both"/>
        <w:rPr>
          <w:rFonts w:ascii="Verdana" w:hAnsi="Verdana"/>
          <w:b/>
          <w:bCs/>
          <w:u w:val="single"/>
          <w:lang w:val="bg-BG"/>
        </w:rPr>
      </w:pPr>
      <w:r w:rsidRPr="00FC014C">
        <w:rPr>
          <w:rFonts w:ascii="Verdana" w:hAnsi="Verdana"/>
          <w:b/>
          <w:bCs/>
          <w:u w:val="single"/>
          <w:lang w:val="bg-BG"/>
        </w:rPr>
        <w:t xml:space="preserve">Ден 3: Дамаск - </w:t>
      </w:r>
      <w:proofErr w:type="spellStart"/>
      <w:r w:rsidRPr="00FC014C">
        <w:rPr>
          <w:rFonts w:ascii="Verdana" w:hAnsi="Verdana"/>
          <w:b/>
          <w:bCs/>
          <w:u w:val="single"/>
          <w:lang w:val="bg-BG"/>
        </w:rPr>
        <w:t>Босра</w:t>
      </w:r>
      <w:proofErr w:type="spellEnd"/>
      <w:r w:rsidRPr="00FC014C">
        <w:rPr>
          <w:rFonts w:ascii="Verdana" w:hAnsi="Verdana"/>
          <w:b/>
          <w:bCs/>
          <w:u w:val="single"/>
          <w:lang w:val="bg-BG"/>
        </w:rPr>
        <w:t xml:space="preserve"> -Дамаск/</w:t>
      </w:r>
      <w:r w:rsidR="00184068" w:rsidRPr="00184068">
        <w:rPr>
          <w:rFonts w:ascii="Verdana" w:hAnsi="Verdana"/>
          <w:b/>
          <w:bCs/>
          <w:u w:val="single"/>
          <w:lang w:val="bg-BG"/>
        </w:rPr>
        <w:t xml:space="preserve">                                              </w:t>
      </w:r>
      <w:r w:rsidRPr="00FC014C">
        <w:rPr>
          <w:rFonts w:ascii="Verdana" w:hAnsi="Verdana"/>
          <w:b/>
          <w:bCs/>
          <w:u w:val="single"/>
          <w:lang w:val="bg-BG"/>
        </w:rPr>
        <w:t xml:space="preserve">  закуска и вечеря</w:t>
      </w:r>
    </w:p>
    <w:p w14:paraId="5FD5B714" w14:textId="4EA71364" w:rsidR="00DA7031" w:rsidRDefault="00DA7031" w:rsidP="00DA7031">
      <w:pPr>
        <w:pStyle w:val="wordsection1"/>
        <w:spacing w:before="0" w:beforeAutospacing="0" w:after="0" w:afterAutospacing="0"/>
        <w:rPr>
          <w:rFonts w:ascii="Verdana" w:hAnsi="Verdana" w:cs="Arial"/>
          <w:lang w:val="bg-BG"/>
        </w:rPr>
      </w:pPr>
      <w:r w:rsidRPr="00DA7031">
        <w:rPr>
          <w:rFonts w:ascii="Verdana" w:hAnsi="Verdana"/>
          <w:lang w:val="bg-BG"/>
        </w:rPr>
        <w:t xml:space="preserve">Закуска. </w:t>
      </w:r>
      <w:r w:rsidRPr="00FC014C">
        <w:rPr>
          <w:rFonts w:ascii="Verdana" w:hAnsi="Verdana"/>
          <w:lang w:val="bg-BG"/>
        </w:rPr>
        <w:t xml:space="preserve">Отпътуване за </w:t>
      </w:r>
      <w:proofErr w:type="spellStart"/>
      <w:r w:rsidRPr="00FC014C">
        <w:rPr>
          <w:rFonts w:ascii="Verdana" w:hAnsi="Verdana"/>
          <w:lang w:val="bg-BG"/>
        </w:rPr>
        <w:t>Босра</w:t>
      </w:r>
      <w:proofErr w:type="spellEnd"/>
      <w:r w:rsidRPr="00FC014C">
        <w:rPr>
          <w:rFonts w:ascii="Verdana" w:hAnsi="Verdana"/>
          <w:lang w:val="bg-BG"/>
        </w:rPr>
        <w:t xml:space="preserve"> ( ок. 2 ч.) .Официално наричан </w:t>
      </w:r>
      <w:proofErr w:type="spellStart"/>
      <w:r w:rsidRPr="00FC014C">
        <w:rPr>
          <w:rFonts w:ascii="Verdana" w:hAnsi="Verdana"/>
          <w:lang w:val="bg-BG"/>
        </w:rPr>
        <w:t>Busra</w:t>
      </w:r>
      <w:proofErr w:type="spellEnd"/>
      <w:r w:rsidRPr="00FC014C">
        <w:rPr>
          <w:rFonts w:ascii="Verdana" w:hAnsi="Verdana"/>
          <w:lang w:val="bg-BG"/>
        </w:rPr>
        <w:t xml:space="preserve"> </w:t>
      </w:r>
      <w:proofErr w:type="spellStart"/>
      <w:r w:rsidRPr="00FC014C">
        <w:rPr>
          <w:rFonts w:ascii="Verdana" w:hAnsi="Verdana"/>
          <w:lang w:val="bg-BG"/>
        </w:rPr>
        <w:t>al-Sham</w:t>
      </w:r>
      <w:proofErr w:type="spellEnd"/>
      <w:r w:rsidRPr="00FC014C">
        <w:rPr>
          <w:rFonts w:ascii="Verdana" w:hAnsi="Verdana"/>
          <w:lang w:val="bg-BG"/>
        </w:rPr>
        <w:t xml:space="preserve"> (</w:t>
      </w:r>
      <w:proofErr w:type="spellStart"/>
      <w:r w:rsidRPr="00FC014C">
        <w:rPr>
          <w:rFonts w:ascii="Arial" w:hAnsi="Arial" w:cs="Arial"/>
          <w:lang w:val="bg-BG"/>
        </w:rPr>
        <w:t>بُصْرَىٰ</w:t>
      </w:r>
      <w:proofErr w:type="spellEnd"/>
      <w:r w:rsidRPr="00FC014C">
        <w:rPr>
          <w:rFonts w:ascii="Verdana" w:hAnsi="Verdana"/>
          <w:lang w:val="bg-BG"/>
        </w:rPr>
        <w:t xml:space="preserve"> </w:t>
      </w:r>
      <w:proofErr w:type="spellStart"/>
      <w:r w:rsidRPr="00FC014C">
        <w:rPr>
          <w:rFonts w:ascii="Arial" w:hAnsi="Arial" w:cs="Arial"/>
          <w:lang w:val="bg-BG"/>
        </w:rPr>
        <w:t>ٱلشَّام</w:t>
      </w:r>
      <w:proofErr w:type="spellEnd"/>
      <w:r w:rsidRPr="00FC014C">
        <w:rPr>
          <w:rFonts w:ascii="Verdana" w:hAnsi="Verdana" w:cs="Arial"/>
          <w:lang w:val="bg-BG"/>
        </w:rPr>
        <w:t xml:space="preserve">), това е град в южната част на Сирия. Днес той е основен археологически обект и е обявен от ЮНЕСКО за обект на световното културно наследство, а в миналото е бил първият </w:t>
      </w:r>
      <w:proofErr w:type="spellStart"/>
      <w:r w:rsidRPr="00FC014C">
        <w:rPr>
          <w:rFonts w:ascii="Verdana" w:hAnsi="Verdana" w:cs="Arial"/>
          <w:lang w:val="bg-BG"/>
        </w:rPr>
        <w:t>набатейски</w:t>
      </w:r>
      <w:proofErr w:type="spellEnd"/>
      <w:r w:rsidRPr="00FC014C">
        <w:rPr>
          <w:rFonts w:ascii="Verdana" w:hAnsi="Verdana" w:cs="Arial"/>
          <w:lang w:val="bg-BG"/>
        </w:rPr>
        <w:t xml:space="preserve"> град през 2 век пр.н.е.</w:t>
      </w:r>
      <w:r>
        <w:rPr>
          <w:rFonts w:ascii="Verdana" w:hAnsi="Verdana" w:cs="Arial"/>
          <w:lang w:val="bg-BG"/>
        </w:rPr>
        <w:t xml:space="preserve"> Връщане в Дамаск, свободно  време. Вечеря. Нощувка.</w:t>
      </w:r>
    </w:p>
    <w:p w14:paraId="7A9FCB7A" w14:textId="5F4DF397" w:rsidR="0066075B" w:rsidRDefault="0066075B" w:rsidP="00DA7031">
      <w:pPr>
        <w:pStyle w:val="wordsection1"/>
        <w:spacing w:before="0" w:beforeAutospacing="0" w:after="0" w:afterAutospacing="0"/>
        <w:rPr>
          <w:rFonts w:ascii="Verdana" w:hAnsi="Verdana" w:cs="Arial"/>
          <w:lang w:val="bg-BG"/>
        </w:rPr>
      </w:pPr>
    </w:p>
    <w:p w14:paraId="78C08835" w14:textId="0DDAFD25" w:rsidR="0066075B" w:rsidRPr="00FC014C" w:rsidRDefault="0066075B" w:rsidP="0066075B">
      <w:pPr>
        <w:pStyle w:val="wordsection1"/>
        <w:spacing w:before="0" w:beforeAutospacing="0" w:after="0" w:afterAutospacing="0"/>
        <w:rPr>
          <w:u w:val="single"/>
          <w:lang w:val="bg-BG"/>
        </w:rPr>
      </w:pPr>
      <w:r w:rsidRPr="00FC014C">
        <w:rPr>
          <w:rFonts w:ascii="Verdana" w:hAnsi="Verdana"/>
          <w:b/>
          <w:bCs/>
          <w:u w:val="single"/>
          <w:lang w:val="bg-BG"/>
        </w:rPr>
        <w:t>Ден 4 :</w:t>
      </w:r>
      <w:r w:rsidRPr="00FC014C">
        <w:rPr>
          <w:rFonts w:ascii="Verdana" w:hAnsi="Verdana"/>
          <w:u w:val="single"/>
          <w:lang w:val="bg-BG"/>
        </w:rPr>
        <w:t xml:space="preserve"> </w:t>
      </w:r>
      <w:r w:rsidRPr="00FC014C">
        <w:rPr>
          <w:rFonts w:ascii="Verdana" w:hAnsi="Verdana"/>
          <w:b/>
          <w:bCs/>
          <w:u w:val="single"/>
          <w:lang w:val="bg-BG"/>
        </w:rPr>
        <w:t xml:space="preserve">Дамаск </w:t>
      </w:r>
      <w:bookmarkStart w:id="0" w:name="_Hlk94609008"/>
      <w:r w:rsidRPr="00FC014C">
        <w:rPr>
          <w:rFonts w:ascii="Verdana" w:hAnsi="Verdana"/>
          <w:b/>
          <w:bCs/>
          <w:u w:val="single"/>
          <w:lang w:val="bg-BG"/>
        </w:rPr>
        <w:t xml:space="preserve"> - </w:t>
      </w:r>
      <w:proofErr w:type="spellStart"/>
      <w:r w:rsidRPr="00FC014C">
        <w:rPr>
          <w:rFonts w:ascii="Verdana" w:hAnsi="Verdana"/>
          <w:b/>
          <w:bCs/>
          <w:u w:val="single"/>
          <w:lang w:val="bg-BG"/>
        </w:rPr>
        <w:t>Маалула</w:t>
      </w:r>
      <w:proofErr w:type="spellEnd"/>
      <w:r w:rsidRPr="00FC014C">
        <w:rPr>
          <w:rFonts w:ascii="Verdana" w:hAnsi="Verdana"/>
          <w:b/>
          <w:bCs/>
          <w:u w:val="single"/>
          <w:lang w:val="bg-BG"/>
        </w:rPr>
        <w:t>(</w:t>
      </w:r>
      <w:proofErr w:type="spellStart"/>
      <w:r w:rsidRPr="00FC014C">
        <w:rPr>
          <w:rFonts w:ascii="Verdana" w:hAnsi="Verdana"/>
          <w:b/>
          <w:bCs/>
          <w:u w:val="single"/>
          <w:lang w:val="bg-BG"/>
        </w:rPr>
        <w:t>Маалюля</w:t>
      </w:r>
      <w:proofErr w:type="spellEnd"/>
      <w:r w:rsidRPr="00FC014C">
        <w:rPr>
          <w:rFonts w:ascii="Verdana" w:hAnsi="Verdana"/>
          <w:b/>
          <w:bCs/>
          <w:u w:val="single"/>
          <w:lang w:val="bg-BG"/>
        </w:rPr>
        <w:t>)</w:t>
      </w:r>
      <w:r w:rsidRPr="00FC014C">
        <w:rPr>
          <w:u w:val="single"/>
          <w:lang w:val="bg-BG"/>
        </w:rPr>
        <w:t xml:space="preserve"> </w:t>
      </w:r>
      <w:bookmarkEnd w:id="0"/>
      <w:r w:rsidRPr="00FC014C">
        <w:rPr>
          <w:rFonts w:ascii="Verdana" w:hAnsi="Verdana"/>
          <w:b/>
          <w:bCs/>
          <w:u w:val="single"/>
          <w:lang w:val="bg-BG"/>
        </w:rPr>
        <w:t xml:space="preserve">-  </w:t>
      </w:r>
      <w:r>
        <w:rPr>
          <w:rFonts w:ascii="Verdana" w:hAnsi="Verdana"/>
          <w:b/>
          <w:bCs/>
          <w:u w:val="single"/>
          <w:lang w:val="bg-BG"/>
        </w:rPr>
        <w:t xml:space="preserve">Палмира - Хама </w:t>
      </w:r>
      <w:r w:rsidRPr="00FC014C">
        <w:rPr>
          <w:rFonts w:ascii="Verdana" w:hAnsi="Verdana"/>
          <w:b/>
          <w:bCs/>
          <w:u w:val="single"/>
          <w:lang w:val="bg-BG"/>
        </w:rPr>
        <w:t xml:space="preserve">            закуска и вечеря</w:t>
      </w:r>
      <w:r w:rsidRPr="00FC014C">
        <w:rPr>
          <w:u w:val="single"/>
          <w:lang w:val="bg-BG"/>
        </w:rPr>
        <w:t xml:space="preserve"> </w:t>
      </w:r>
    </w:p>
    <w:p w14:paraId="60208EEC" w14:textId="0FF1609F" w:rsidR="0066075B" w:rsidRPr="00FC014C" w:rsidRDefault="0066075B" w:rsidP="0066075B">
      <w:pPr>
        <w:pStyle w:val="wordsection1"/>
        <w:spacing w:before="0" w:beforeAutospacing="0" w:after="0" w:afterAutospacing="0"/>
        <w:jc w:val="both"/>
        <w:rPr>
          <w:rFonts w:ascii="Verdana" w:hAnsi="Verdana"/>
          <w:lang w:val="bg-BG"/>
        </w:rPr>
      </w:pPr>
      <w:r w:rsidRPr="00FC014C">
        <w:rPr>
          <w:rFonts w:ascii="Verdana" w:hAnsi="Verdana"/>
          <w:lang w:val="bg-BG"/>
        </w:rPr>
        <w:t xml:space="preserve">Закуска. Отпътуване за </w:t>
      </w:r>
      <w:proofErr w:type="spellStart"/>
      <w:r w:rsidRPr="00FC014C">
        <w:rPr>
          <w:rFonts w:ascii="Verdana" w:hAnsi="Verdana"/>
          <w:lang w:val="bg-BG"/>
        </w:rPr>
        <w:t>Маалула</w:t>
      </w:r>
      <w:proofErr w:type="spellEnd"/>
      <w:r w:rsidRPr="00FC014C">
        <w:rPr>
          <w:rFonts w:ascii="Verdana" w:hAnsi="Verdana"/>
          <w:lang w:val="bg-BG"/>
        </w:rPr>
        <w:t xml:space="preserve">. Той е в списъка на световното културно наследство на ЮНЕСКО,  а името му в превод от </w:t>
      </w:r>
      <w:proofErr w:type="spellStart"/>
      <w:r w:rsidRPr="00FC014C">
        <w:rPr>
          <w:rFonts w:ascii="Verdana" w:hAnsi="Verdana"/>
          <w:lang w:val="bg-BG"/>
        </w:rPr>
        <w:t>староарамейски</w:t>
      </w:r>
      <w:proofErr w:type="spellEnd"/>
      <w:r w:rsidRPr="00FC014C">
        <w:rPr>
          <w:rFonts w:ascii="Verdana" w:hAnsi="Verdana"/>
          <w:lang w:val="bg-BG"/>
        </w:rPr>
        <w:t xml:space="preserve"> език означава „вход“. Древна легенда разказва една интересна история за </w:t>
      </w:r>
      <w:proofErr w:type="spellStart"/>
      <w:r w:rsidRPr="00FC014C">
        <w:rPr>
          <w:rFonts w:ascii="Verdana" w:hAnsi="Verdana"/>
          <w:lang w:val="bg-BG"/>
        </w:rPr>
        <w:t>Св.Текла</w:t>
      </w:r>
      <w:proofErr w:type="spellEnd"/>
      <w:r w:rsidRPr="00FC014C">
        <w:rPr>
          <w:rFonts w:ascii="Verdana" w:hAnsi="Verdana"/>
          <w:lang w:val="bg-BG"/>
        </w:rPr>
        <w:t xml:space="preserve">. Тя се спасила от римляните, преследвайки я да я убият, защото приела християнството.  Тя успяла да избяга в земите на днешна Турция, където проповядвала християнската религия. Смята се, че била ученичка на апостол Павел. Докато бягала от римските войници, накарала планината да се разтвори, а под краката ѝ бликнала вода. </w:t>
      </w:r>
      <w:r w:rsidR="006C0E87">
        <w:rPr>
          <w:rFonts w:ascii="Verdana" w:hAnsi="Verdana"/>
          <w:lang w:val="bg-BG"/>
        </w:rPr>
        <w:t xml:space="preserve">Следва посещение на </w:t>
      </w:r>
      <w:r w:rsidR="006C0E87" w:rsidRPr="006C0E87">
        <w:rPr>
          <w:rFonts w:ascii="Verdana" w:hAnsi="Verdana"/>
          <w:lang w:val="bg-BG"/>
        </w:rPr>
        <w:t>Палмира ( ок. 3ч и 30 мин.). Името на града е превод от арамейското „</w:t>
      </w:r>
      <w:proofErr w:type="spellStart"/>
      <w:r w:rsidR="006C0E87" w:rsidRPr="006C0E87">
        <w:rPr>
          <w:rFonts w:ascii="Verdana" w:hAnsi="Verdana"/>
          <w:lang w:val="bg-BG"/>
        </w:rPr>
        <w:t>Tadmor</w:t>
      </w:r>
      <w:proofErr w:type="spellEnd"/>
      <w:r w:rsidR="006C0E87" w:rsidRPr="006C0E87">
        <w:rPr>
          <w:rFonts w:ascii="Verdana" w:hAnsi="Verdana"/>
          <w:lang w:val="bg-BG"/>
        </w:rPr>
        <w:t xml:space="preserve">“, което означава палма. Разположен е в оазис и  е наричан още „невестата на пустинята“ , „кралицата на пустинята“  и т.н. Намира се на стратегически важно място по  Пътя на </w:t>
      </w:r>
      <w:r w:rsidR="006C0E87" w:rsidRPr="006C0E87">
        <w:rPr>
          <w:rFonts w:ascii="Verdana" w:hAnsi="Verdana"/>
          <w:lang w:val="bg-BG"/>
        </w:rPr>
        <w:lastRenderedPageBreak/>
        <w:t xml:space="preserve">коприната, главен център на </w:t>
      </w:r>
      <w:proofErr w:type="spellStart"/>
      <w:r w:rsidR="006C0E87" w:rsidRPr="006C0E87">
        <w:rPr>
          <w:rFonts w:ascii="Verdana" w:hAnsi="Verdana"/>
          <w:lang w:val="bg-BG"/>
        </w:rPr>
        <w:t>керванната</w:t>
      </w:r>
      <w:proofErr w:type="spellEnd"/>
      <w:r w:rsidR="006C0E87" w:rsidRPr="006C0E87">
        <w:rPr>
          <w:rFonts w:ascii="Verdana" w:hAnsi="Verdana"/>
          <w:lang w:val="bg-BG"/>
        </w:rPr>
        <w:t xml:space="preserve"> търговия и занаяти. През 1980 г. е обявен за част от световно  културно наследство на ЮНЕСКО. Палмира помещава уникални древни руини които се простират на територия от 400 дка. За съжаление през март 2015 г. Ислямска държава превзема града и унищожава голям брой паметници  на културата.</w:t>
      </w:r>
      <w:r w:rsidR="0063723F">
        <w:rPr>
          <w:rFonts w:ascii="Verdana" w:hAnsi="Verdana"/>
          <w:lang w:val="bg-BG"/>
        </w:rPr>
        <w:t xml:space="preserve"> Отправяме се към Хама, четвъртият по големина град в Сирия.</w:t>
      </w:r>
      <w:r w:rsidR="0063723F" w:rsidRPr="0063723F">
        <w:rPr>
          <w:lang w:val="bg-BG"/>
        </w:rPr>
        <w:t xml:space="preserve"> </w:t>
      </w:r>
      <w:r w:rsidR="0063723F">
        <w:rPr>
          <w:lang w:val="bg-BG"/>
        </w:rPr>
        <w:t xml:space="preserve"> </w:t>
      </w:r>
      <w:r w:rsidR="0063723F" w:rsidRPr="0063723F">
        <w:rPr>
          <w:rFonts w:ascii="Verdana" w:hAnsi="Verdana"/>
          <w:lang w:val="bg-BG"/>
        </w:rPr>
        <w:t xml:space="preserve">В превод името на града означава </w:t>
      </w:r>
      <w:r w:rsidR="0063723F">
        <w:rPr>
          <w:rFonts w:ascii="Verdana" w:hAnsi="Verdana"/>
          <w:lang w:val="bg-BG"/>
        </w:rPr>
        <w:t>„</w:t>
      </w:r>
      <w:r w:rsidR="0063723F" w:rsidRPr="0063723F">
        <w:rPr>
          <w:rFonts w:ascii="Verdana" w:hAnsi="Verdana"/>
          <w:lang w:val="bg-BG"/>
        </w:rPr>
        <w:t>крепост</w:t>
      </w:r>
      <w:r w:rsidR="0063723F">
        <w:rPr>
          <w:rFonts w:ascii="Verdana" w:hAnsi="Verdana"/>
          <w:lang w:val="bg-BG"/>
        </w:rPr>
        <w:t>“</w:t>
      </w:r>
      <w:r w:rsidR="0063723F" w:rsidRPr="0063723F">
        <w:rPr>
          <w:rFonts w:ascii="Verdana" w:hAnsi="Verdana"/>
          <w:lang w:val="bg-BG"/>
        </w:rPr>
        <w:t>.</w:t>
      </w:r>
      <w:r w:rsidR="0063723F">
        <w:rPr>
          <w:rFonts w:ascii="Verdana" w:hAnsi="Verdana"/>
          <w:lang w:val="bg-BG"/>
        </w:rPr>
        <w:t xml:space="preserve"> </w:t>
      </w:r>
      <w:r w:rsidR="0063723F" w:rsidRPr="0063723F">
        <w:rPr>
          <w:rFonts w:ascii="Verdana" w:hAnsi="Verdana"/>
          <w:lang w:val="bg-BG"/>
        </w:rPr>
        <w:t xml:space="preserve">Градът е известен със своите седемнадесет </w:t>
      </w:r>
      <w:proofErr w:type="spellStart"/>
      <w:r w:rsidR="0063723F" w:rsidRPr="0063723F">
        <w:rPr>
          <w:rFonts w:ascii="Verdana" w:hAnsi="Verdana"/>
          <w:lang w:val="bg-BG"/>
        </w:rPr>
        <w:t>нории</w:t>
      </w:r>
      <w:proofErr w:type="spellEnd"/>
      <w:r w:rsidR="0063723F" w:rsidRPr="0063723F">
        <w:rPr>
          <w:rFonts w:ascii="Verdana" w:hAnsi="Verdana"/>
          <w:lang w:val="bg-BG"/>
        </w:rPr>
        <w:t xml:space="preserve">, използвани за поливане на градините, за които се твърди, че датират от 1100 г. пр.н.е. Въпреки че исторически са използвани за напояване, </w:t>
      </w:r>
      <w:proofErr w:type="spellStart"/>
      <w:r w:rsidR="0063723F" w:rsidRPr="0063723F">
        <w:rPr>
          <w:rFonts w:ascii="Verdana" w:hAnsi="Verdana"/>
          <w:lang w:val="bg-BG"/>
        </w:rPr>
        <w:t>нориите</w:t>
      </w:r>
      <w:proofErr w:type="spellEnd"/>
      <w:r w:rsidR="0063723F" w:rsidRPr="0063723F">
        <w:rPr>
          <w:rFonts w:ascii="Verdana" w:hAnsi="Verdana"/>
          <w:lang w:val="bg-BG"/>
        </w:rPr>
        <w:t xml:space="preserve"> съществуват днес почти изцяло </w:t>
      </w:r>
      <w:r w:rsidR="0063723F">
        <w:rPr>
          <w:rFonts w:ascii="Verdana" w:hAnsi="Verdana"/>
          <w:lang w:val="bg-BG"/>
        </w:rPr>
        <w:t xml:space="preserve">като </w:t>
      </w:r>
      <w:r w:rsidR="0063723F" w:rsidRPr="0063723F">
        <w:rPr>
          <w:rFonts w:ascii="Verdana" w:hAnsi="Verdana"/>
          <w:lang w:val="bg-BG"/>
        </w:rPr>
        <w:t>естетическо традиционн</w:t>
      </w:r>
      <w:r w:rsidR="0063723F">
        <w:rPr>
          <w:rFonts w:ascii="Verdana" w:hAnsi="Verdana"/>
          <w:lang w:val="bg-BG"/>
        </w:rPr>
        <w:t>а атракция за туристите.</w:t>
      </w:r>
      <w:r w:rsidR="00714E68">
        <w:rPr>
          <w:rFonts w:ascii="Verdana" w:hAnsi="Verdana"/>
          <w:lang w:val="bg-BG"/>
        </w:rPr>
        <w:t xml:space="preserve"> </w:t>
      </w:r>
      <w:r w:rsidRPr="00FC014C">
        <w:rPr>
          <w:rFonts w:ascii="Verdana" w:hAnsi="Verdana"/>
          <w:lang w:val="bg-BG"/>
        </w:rPr>
        <w:t>Вечеря и нощувка</w:t>
      </w:r>
      <w:r w:rsidR="00714E68">
        <w:rPr>
          <w:rFonts w:ascii="Verdana" w:hAnsi="Verdana"/>
          <w:lang w:val="bg-BG"/>
        </w:rPr>
        <w:t xml:space="preserve"> в Хама</w:t>
      </w:r>
      <w:r w:rsidRPr="00FC014C">
        <w:rPr>
          <w:rFonts w:ascii="Verdana" w:hAnsi="Verdana"/>
          <w:lang w:val="bg-BG"/>
        </w:rPr>
        <w:t>.</w:t>
      </w:r>
    </w:p>
    <w:p w14:paraId="38CFBAC4" w14:textId="77777777" w:rsidR="0066075B" w:rsidRDefault="0066075B" w:rsidP="00DA7031">
      <w:pPr>
        <w:pStyle w:val="wordsection1"/>
        <w:spacing w:before="0" w:beforeAutospacing="0" w:after="0" w:afterAutospacing="0"/>
        <w:rPr>
          <w:lang w:val="bg-BG"/>
        </w:rPr>
      </w:pPr>
    </w:p>
    <w:p w14:paraId="59F3C47A" w14:textId="0D170BC1" w:rsidR="00714E68" w:rsidRPr="00FC014C" w:rsidRDefault="00714E68" w:rsidP="00714E68">
      <w:pPr>
        <w:pStyle w:val="wordsection1"/>
        <w:spacing w:before="0" w:beforeAutospacing="0" w:after="0" w:afterAutospacing="0"/>
        <w:jc w:val="both"/>
        <w:rPr>
          <w:rFonts w:ascii="Verdana" w:hAnsi="Verdana"/>
          <w:b/>
          <w:bCs/>
          <w:u w:val="single"/>
          <w:lang w:val="bg-BG"/>
        </w:rPr>
      </w:pPr>
      <w:r w:rsidRPr="00FC014C">
        <w:rPr>
          <w:rFonts w:ascii="Verdana" w:hAnsi="Verdana"/>
          <w:b/>
          <w:bCs/>
          <w:u w:val="single"/>
          <w:lang w:val="bg-BG"/>
        </w:rPr>
        <w:t xml:space="preserve">Ден 05 : </w:t>
      </w:r>
      <w:r>
        <w:rPr>
          <w:rFonts w:ascii="Verdana" w:hAnsi="Verdana"/>
          <w:b/>
          <w:bCs/>
          <w:u w:val="single"/>
          <w:lang w:val="bg-BG"/>
        </w:rPr>
        <w:t>Хама - Алепо</w:t>
      </w:r>
      <w:r w:rsidRPr="00FC014C">
        <w:rPr>
          <w:rFonts w:ascii="Verdana" w:hAnsi="Verdana"/>
          <w:b/>
          <w:bCs/>
          <w:u w:val="single"/>
          <w:lang w:val="bg-BG"/>
        </w:rPr>
        <w:t xml:space="preserve">                               </w:t>
      </w:r>
      <w:r w:rsidR="004E65D2">
        <w:rPr>
          <w:rFonts w:ascii="Verdana" w:hAnsi="Verdana"/>
          <w:b/>
          <w:bCs/>
          <w:u w:val="single"/>
          <w:lang w:val="bg-BG"/>
        </w:rPr>
        <w:t xml:space="preserve">                                    </w:t>
      </w:r>
      <w:r w:rsidRPr="00FC014C">
        <w:rPr>
          <w:rFonts w:ascii="Verdana" w:hAnsi="Verdana"/>
          <w:b/>
          <w:bCs/>
          <w:u w:val="single"/>
          <w:lang w:val="bg-BG"/>
        </w:rPr>
        <w:t xml:space="preserve">  закуска и вечеря    </w:t>
      </w:r>
    </w:p>
    <w:p w14:paraId="58C52106" w14:textId="11C3B346" w:rsidR="004E65D2" w:rsidRDefault="00714E68" w:rsidP="00714E68">
      <w:pPr>
        <w:jc w:val="both"/>
        <w:rPr>
          <w:rFonts w:ascii="Verdana" w:hAnsi="Verdana"/>
          <w:sz w:val="20"/>
          <w:szCs w:val="20"/>
          <w:lang w:val="bg-BG"/>
        </w:rPr>
      </w:pPr>
      <w:r>
        <w:rPr>
          <w:rFonts w:ascii="Verdana" w:hAnsi="Verdana"/>
          <w:sz w:val="20"/>
          <w:szCs w:val="20"/>
          <w:lang w:val="bg-BG"/>
        </w:rPr>
        <w:t xml:space="preserve">Закуска. Отпътуване за </w:t>
      </w:r>
      <w:r w:rsidRPr="00714E68">
        <w:rPr>
          <w:rFonts w:ascii="Verdana" w:hAnsi="Verdana"/>
          <w:sz w:val="20"/>
          <w:szCs w:val="20"/>
          <w:lang w:val="bg-BG"/>
        </w:rPr>
        <w:t>към Алепо ( ок. 4 ч и 30 мин.).</w:t>
      </w:r>
      <w:r>
        <w:rPr>
          <w:rFonts w:ascii="Verdana" w:hAnsi="Verdana"/>
          <w:sz w:val="20"/>
          <w:szCs w:val="20"/>
          <w:lang w:val="bg-BG"/>
        </w:rPr>
        <w:t xml:space="preserve"> </w:t>
      </w:r>
      <w:r w:rsidRPr="00714E68">
        <w:rPr>
          <w:rFonts w:ascii="Verdana" w:hAnsi="Verdana"/>
          <w:sz w:val="20"/>
          <w:szCs w:val="20"/>
          <w:lang w:val="bg-BG"/>
        </w:rPr>
        <w:t>Алепо е един от най-старите непрекъснато населени градове в света. Има сведения, че е обитаван от шестото хилядолетие преди Христа. Тази дълга история се дължи на стратегическото му местоположение като търговски център между Средиземно море и Месопотамия, както и по Пътя на коприната. Освен с името Алепо, в древността е бил наричан „</w:t>
      </w:r>
      <w:proofErr w:type="spellStart"/>
      <w:r w:rsidRPr="00714E68">
        <w:rPr>
          <w:rFonts w:ascii="Verdana" w:hAnsi="Verdana"/>
          <w:sz w:val="20"/>
          <w:szCs w:val="20"/>
          <w:lang w:val="bg-BG"/>
        </w:rPr>
        <w:t>Арми</w:t>
      </w:r>
      <w:proofErr w:type="spellEnd"/>
      <w:r w:rsidRPr="00714E68">
        <w:rPr>
          <w:rFonts w:ascii="Verdana" w:hAnsi="Verdana"/>
          <w:sz w:val="20"/>
          <w:szCs w:val="20"/>
          <w:lang w:val="bg-BG"/>
        </w:rPr>
        <w:t xml:space="preserve">“, „Арман“. В арамейска Вавилония се споменава под името </w:t>
      </w:r>
      <w:proofErr w:type="spellStart"/>
      <w:r w:rsidRPr="00714E68">
        <w:rPr>
          <w:rFonts w:ascii="Verdana" w:hAnsi="Verdana"/>
          <w:sz w:val="20"/>
          <w:szCs w:val="20"/>
          <w:lang w:val="bg-BG"/>
        </w:rPr>
        <w:t>Халаб</w:t>
      </w:r>
      <w:proofErr w:type="spellEnd"/>
      <w:r w:rsidRPr="00714E68">
        <w:rPr>
          <w:rFonts w:ascii="Verdana" w:hAnsi="Verdana"/>
          <w:sz w:val="20"/>
          <w:szCs w:val="20"/>
          <w:lang w:val="bg-BG"/>
        </w:rPr>
        <w:t xml:space="preserve"> (или Халба). Алепо е още и като „</w:t>
      </w:r>
      <w:proofErr w:type="spellStart"/>
      <w:r w:rsidRPr="00714E68">
        <w:rPr>
          <w:rFonts w:ascii="Verdana" w:hAnsi="Verdana"/>
          <w:sz w:val="20"/>
          <w:szCs w:val="20"/>
          <w:lang w:val="bg-BG"/>
        </w:rPr>
        <w:t>Халпе</w:t>
      </w:r>
      <w:proofErr w:type="spellEnd"/>
      <w:r w:rsidRPr="00714E68">
        <w:rPr>
          <w:rFonts w:ascii="Verdana" w:hAnsi="Verdana"/>
          <w:sz w:val="20"/>
          <w:szCs w:val="20"/>
          <w:lang w:val="bg-BG"/>
        </w:rPr>
        <w:t>“, а древните гърци са го наричали „</w:t>
      </w:r>
      <w:proofErr w:type="spellStart"/>
      <w:r w:rsidRPr="00714E68">
        <w:rPr>
          <w:rFonts w:ascii="Verdana" w:hAnsi="Verdana"/>
          <w:sz w:val="20"/>
          <w:szCs w:val="20"/>
          <w:lang w:val="bg-BG"/>
        </w:rPr>
        <w:t>Бероя</w:t>
      </w:r>
      <w:proofErr w:type="spellEnd"/>
      <w:r w:rsidRPr="00714E68">
        <w:rPr>
          <w:rFonts w:ascii="Verdana" w:hAnsi="Verdana"/>
          <w:sz w:val="20"/>
          <w:szCs w:val="20"/>
          <w:lang w:val="bg-BG"/>
        </w:rPr>
        <w:t>“ (</w:t>
      </w:r>
      <w:proofErr w:type="spellStart"/>
      <w:r w:rsidRPr="00714E68">
        <w:rPr>
          <w:rFonts w:ascii="Verdana" w:hAnsi="Verdana"/>
          <w:sz w:val="20"/>
          <w:szCs w:val="20"/>
          <w:lang w:val="bg-BG"/>
        </w:rPr>
        <w:t>Βέροι</w:t>
      </w:r>
      <w:proofErr w:type="spellEnd"/>
      <w:r w:rsidRPr="00714E68">
        <w:rPr>
          <w:rFonts w:ascii="Verdana" w:hAnsi="Verdana"/>
          <w:sz w:val="20"/>
          <w:szCs w:val="20"/>
          <w:lang w:val="bg-BG"/>
        </w:rPr>
        <w:t>α), турците – „Халеп“</w:t>
      </w:r>
      <w:r>
        <w:rPr>
          <w:rFonts w:ascii="Verdana" w:hAnsi="Verdana"/>
          <w:sz w:val="20"/>
          <w:szCs w:val="20"/>
          <w:lang w:val="bg-BG"/>
        </w:rPr>
        <w:t>.</w:t>
      </w:r>
      <w:r w:rsidRPr="00714E68">
        <w:rPr>
          <w:rFonts w:ascii="Verdana" w:hAnsi="Verdana"/>
          <w:sz w:val="20"/>
          <w:szCs w:val="20"/>
          <w:lang w:val="bg-BG"/>
        </w:rPr>
        <w:t xml:space="preserve"> Настаняване в хотел</w:t>
      </w:r>
      <w:r>
        <w:rPr>
          <w:rFonts w:ascii="Verdana" w:hAnsi="Verdana"/>
          <w:sz w:val="20"/>
          <w:szCs w:val="20"/>
          <w:lang w:val="bg-BG"/>
        </w:rPr>
        <w:t xml:space="preserve"> в Алепо</w:t>
      </w:r>
      <w:r w:rsidRPr="00714E68">
        <w:rPr>
          <w:rFonts w:ascii="Verdana" w:hAnsi="Verdana"/>
          <w:sz w:val="20"/>
          <w:szCs w:val="20"/>
          <w:lang w:val="bg-BG"/>
        </w:rPr>
        <w:t>, вечеря и нощувка.</w:t>
      </w:r>
    </w:p>
    <w:p w14:paraId="41C586F2" w14:textId="1E058E2C" w:rsidR="004E65D2" w:rsidRDefault="004E65D2" w:rsidP="00714E68">
      <w:pPr>
        <w:jc w:val="both"/>
        <w:rPr>
          <w:rFonts w:ascii="Verdana" w:hAnsi="Verdana"/>
          <w:b/>
          <w:bCs/>
          <w:sz w:val="20"/>
          <w:szCs w:val="20"/>
          <w:u w:val="single"/>
          <w:lang w:val="bg-BG"/>
        </w:rPr>
      </w:pPr>
      <w:r w:rsidRPr="004E65D2">
        <w:rPr>
          <w:rFonts w:ascii="Verdana" w:hAnsi="Verdana"/>
          <w:b/>
          <w:bCs/>
          <w:sz w:val="20"/>
          <w:szCs w:val="20"/>
          <w:u w:val="single"/>
          <w:lang w:val="bg-BG"/>
        </w:rPr>
        <w:t xml:space="preserve">Ден 6: Алепо – Хама – </w:t>
      </w:r>
      <w:proofErr w:type="spellStart"/>
      <w:r w:rsidRPr="004E65D2">
        <w:rPr>
          <w:rFonts w:ascii="Verdana" w:hAnsi="Verdana"/>
          <w:b/>
          <w:bCs/>
          <w:sz w:val="20"/>
          <w:szCs w:val="20"/>
          <w:u w:val="single"/>
          <w:lang w:val="bg-BG"/>
        </w:rPr>
        <w:t>Угарит</w:t>
      </w:r>
      <w:proofErr w:type="spellEnd"/>
      <w:r w:rsidRPr="004E65D2">
        <w:rPr>
          <w:rFonts w:ascii="Verdana" w:hAnsi="Verdana"/>
          <w:b/>
          <w:bCs/>
          <w:sz w:val="20"/>
          <w:szCs w:val="20"/>
          <w:u w:val="single"/>
          <w:lang w:val="bg-BG"/>
        </w:rPr>
        <w:t xml:space="preserve"> – Тартус</w:t>
      </w:r>
      <w:r>
        <w:rPr>
          <w:rFonts w:ascii="Verdana" w:hAnsi="Verdana"/>
          <w:b/>
          <w:bCs/>
          <w:sz w:val="20"/>
          <w:szCs w:val="20"/>
          <w:u w:val="single"/>
          <w:lang w:val="bg-BG"/>
        </w:rPr>
        <w:t xml:space="preserve">                                     закуска и вечеря</w:t>
      </w:r>
    </w:p>
    <w:p w14:paraId="62AAFE87" w14:textId="1B5E7538" w:rsidR="00A215B4" w:rsidRDefault="00DE0E80" w:rsidP="00714E68">
      <w:pPr>
        <w:jc w:val="both"/>
        <w:rPr>
          <w:rFonts w:ascii="Verdana" w:hAnsi="Verdana"/>
          <w:sz w:val="20"/>
          <w:szCs w:val="20"/>
          <w:lang w:val="bg-BG"/>
        </w:rPr>
      </w:pPr>
      <w:r w:rsidRPr="00DE0E80">
        <w:rPr>
          <w:rFonts w:ascii="Verdana" w:hAnsi="Verdana"/>
          <w:sz w:val="20"/>
          <w:szCs w:val="20"/>
          <w:lang w:val="bg-BG"/>
        </w:rPr>
        <w:t>Закуска.</w:t>
      </w:r>
      <w:r w:rsidR="00FE0F77">
        <w:rPr>
          <w:rFonts w:ascii="Verdana" w:hAnsi="Verdana"/>
          <w:sz w:val="20"/>
          <w:szCs w:val="20"/>
          <w:lang w:val="bg-BG"/>
        </w:rPr>
        <w:t xml:space="preserve"> Напускане на хотела, за да се отправим към </w:t>
      </w:r>
      <w:proofErr w:type="spellStart"/>
      <w:r w:rsidR="00FE0F77">
        <w:rPr>
          <w:rFonts w:ascii="Verdana" w:hAnsi="Verdana"/>
          <w:sz w:val="20"/>
          <w:szCs w:val="20"/>
          <w:lang w:val="bg-BG"/>
        </w:rPr>
        <w:t>Угарит</w:t>
      </w:r>
      <w:proofErr w:type="spellEnd"/>
      <w:r w:rsidR="000A013A" w:rsidRPr="000A013A">
        <w:rPr>
          <w:rFonts w:ascii="Verdana" w:hAnsi="Verdana"/>
          <w:sz w:val="20"/>
          <w:szCs w:val="20"/>
          <w:lang w:val="bg-BG"/>
        </w:rPr>
        <w:t xml:space="preserve">, </w:t>
      </w:r>
      <w:r w:rsidR="000A013A">
        <w:rPr>
          <w:rFonts w:ascii="Verdana" w:hAnsi="Verdana"/>
          <w:sz w:val="20"/>
          <w:szCs w:val="20"/>
          <w:lang w:val="bg-BG"/>
        </w:rPr>
        <w:t xml:space="preserve">който в миналото бил космополитен и процъфтяващ град. </w:t>
      </w:r>
      <w:proofErr w:type="spellStart"/>
      <w:r w:rsidR="000A013A">
        <w:rPr>
          <w:rFonts w:ascii="Verdana" w:hAnsi="Verdana"/>
          <w:sz w:val="20"/>
          <w:szCs w:val="20"/>
          <w:lang w:val="bg-BG"/>
        </w:rPr>
        <w:t>Угарит</w:t>
      </w:r>
      <w:proofErr w:type="spellEnd"/>
      <w:r w:rsidR="000A013A">
        <w:rPr>
          <w:rFonts w:ascii="Verdana" w:hAnsi="Verdana"/>
          <w:sz w:val="20"/>
          <w:szCs w:val="20"/>
          <w:lang w:val="bg-BG"/>
        </w:rPr>
        <w:t xml:space="preserve"> е древен, пристанищен град, който е открит случайно през 1928г. и е поддържал дипломатически връзки с Египет и Кипър.</w:t>
      </w:r>
      <w:r w:rsidR="00F851DF">
        <w:rPr>
          <w:rFonts w:ascii="Verdana" w:hAnsi="Verdana"/>
          <w:sz w:val="20"/>
          <w:szCs w:val="20"/>
          <w:lang w:val="bg-BG"/>
        </w:rPr>
        <w:t xml:space="preserve"> По време на археологически разкопки, са намерени текстове на непознат език, който нарекли </w:t>
      </w:r>
      <w:proofErr w:type="spellStart"/>
      <w:r w:rsidR="00F851DF">
        <w:rPr>
          <w:rFonts w:ascii="Verdana" w:hAnsi="Verdana"/>
          <w:sz w:val="20"/>
          <w:szCs w:val="20"/>
          <w:lang w:val="bg-BG"/>
        </w:rPr>
        <w:t>угаритски</w:t>
      </w:r>
      <w:proofErr w:type="spellEnd"/>
      <w:r w:rsidR="00480869" w:rsidRPr="00480869">
        <w:rPr>
          <w:rFonts w:ascii="Verdana" w:hAnsi="Verdana"/>
          <w:sz w:val="20"/>
          <w:szCs w:val="20"/>
          <w:lang w:val="bg-BG"/>
        </w:rPr>
        <w:t xml:space="preserve">. </w:t>
      </w:r>
      <w:r w:rsidR="00480869">
        <w:rPr>
          <w:rFonts w:ascii="Verdana" w:hAnsi="Verdana"/>
          <w:sz w:val="20"/>
          <w:szCs w:val="20"/>
          <w:lang w:val="bg-BG"/>
        </w:rPr>
        <w:t>Отпътуване за Тартус, разположен на брега на Средиземно море.</w:t>
      </w:r>
      <w:r w:rsidR="00B7313C">
        <w:rPr>
          <w:rFonts w:ascii="Verdana" w:hAnsi="Verdana"/>
          <w:sz w:val="20"/>
          <w:szCs w:val="20"/>
          <w:lang w:val="bg-BG"/>
        </w:rPr>
        <w:t xml:space="preserve"> Основан е от финикийците през 2-рото хилядолетие пр.н.е., а днес е морски курорт в района на който има много ваканционни комплекси. </w:t>
      </w:r>
      <w:r w:rsidR="00A215B4">
        <w:rPr>
          <w:rFonts w:ascii="Verdana" w:hAnsi="Verdana"/>
          <w:sz w:val="20"/>
          <w:szCs w:val="20"/>
          <w:lang w:val="bg-BG"/>
        </w:rPr>
        <w:t>Настаняване в хотел , вечеря и нощувка.</w:t>
      </w:r>
    </w:p>
    <w:p w14:paraId="1AACB6D7" w14:textId="4DE27741" w:rsidR="00A215B4" w:rsidRDefault="00A215B4" w:rsidP="00714E68">
      <w:pPr>
        <w:jc w:val="both"/>
        <w:rPr>
          <w:rFonts w:ascii="Verdana" w:hAnsi="Verdana"/>
          <w:b/>
          <w:bCs/>
          <w:sz w:val="20"/>
          <w:szCs w:val="20"/>
          <w:u w:val="single"/>
          <w:lang w:val="bg-BG"/>
        </w:rPr>
      </w:pPr>
      <w:r w:rsidRPr="00A215B4">
        <w:rPr>
          <w:rFonts w:ascii="Verdana" w:hAnsi="Verdana"/>
          <w:b/>
          <w:bCs/>
          <w:sz w:val="20"/>
          <w:szCs w:val="20"/>
          <w:u w:val="single"/>
          <w:lang w:val="bg-BG"/>
        </w:rPr>
        <w:t>Ден 7</w:t>
      </w:r>
      <w:r w:rsidR="00BB7F13">
        <w:rPr>
          <w:rFonts w:ascii="Verdana" w:hAnsi="Verdana"/>
          <w:b/>
          <w:bCs/>
          <w:sz w:val="20"/>
          <w:szCs w:val="20"/>
          <w:u w:val="single"/>
          <w:lang w:val="bg-BG"/>
        </w:rPr>
        <w:t>:</w:t>
      </w:r>
      <w:r w:rsidRPr="00A215B4">
        <w:rPr>
          <w:rFonts w:ascii="Verdana" w:hAnsi="Verdana"/>
          <w:b/>
          <w:bCs/>
          <w:sz w:val="20"/>
          <w:szCs w:val="20"/>
          <w:u w:val="single"/>
          <w:lang w:val="bg-BG"/>
        </w:rPr>
        <w:t xml:space="preserve"> Тартус – </w:t>
      </w:r>
      <w:proofErr w:type="spellStart"/>
      <w:r w:rsidRPr="00A215B4">
        <w:rPr>
          <w:rFonts w:ascii="Verdana" w:hAnsi="Verdana"/>
          <w:b/>
          <w:bCs/>
          <w:sz w:val="20"/>
          <w:szCs w:val="20"/>
          <w:u w:val="single"/>
          <w:lang w:val="bg-BG"/>
        </w:rPr>
        <w:t>Амрит</w:t>
      </w:r>
      <w:proofErr w:type="spellEnd"/>
      <w:r w:rsidRPr="00A215B4">
        <w:rPr>
          <w:rFonts w:ascii="Verdana" w:hAnsi="Verdana"/>
          <w:b/>
          <w:bCs/>
          <w:sz w:val="20"/>
          <w:szCs w:val="20"/>
          <w:u w:val="single"/>
          <w:lang w:val="bg-BG"/>
        </w:rPr>
        <w:t xml:space="preserve"> – Крак де </w:t>
      </w:r>
      <w:proofErr w:type="spellStart"/>
      <w:r w:rsidRPr="00A215B4">
        <w:rPr>
          <w:rFonts w:ascii="Verdana" w:hAnsi="Verdana"/>
          <w:b/>
          <w:bCs/>
          <w:sz w:val="20"/>
          <w:szCs w:val="20"/>
          <w:u w:val="single"/>
          <w:lang w:val="bg-BG"/>
        </w:rPr>
        <w:t>Шьовалие</w:t>
      </w:r>
      <w:proofErr w:type="spellEnd"/>
      <w:r>
        <w:rPr>
          <w:rFonts w:ascii="Verdana" w:hAnsi="Verdana"/>
          <w:b/>
          <w:bCs/>
          <w:sz w:val="20"/>
          <w:szCs w:val="20"/>
          <w:u w:val="single"/>
          <w:lang w:val="bg-BG"/>
        </w:rPr>
        <w:t xml:space="preserve"> - </w:t>
      </w:r>
      <w:proofErr w:type="spellStart"/>
      <w:r>
        <w:rPr>
          <w:rFonts w:ascii="Verdana" w:hAnsi="Verdana"/>
          <w:b/>
          <w:bCs/>
          <w:sz w:val="20"/>
          <w:szCs w:val="20"/>
          <w:u w:val="single"/>
          <w:lang w:val="bg-BG"/>
        </w:rPr>
        <w:t>Библос</w:t>
      </w:r>
      <w:proofErr w:type="spellEnd"/>
      <w:r>
        <w:rPr>
          <w:rFonts w:ascii="Verdana" w:hAnsi="Verdana"/>
          <w:b/>
          <w:bCs/>
          <w:sz w:val="20"/>
          <w:szCs w:val="20"/>
          <w:u w:val="single"/>
          <w:lang w:val="bg-BG"/>
        </w:rPr>
        <w:t xml:space="preserve"> (Ливан)                  закуска</w:t>
      </w:r>
    </w:p>
    <w:p w14:paraId="0BD18BA4" w14:textId="31A33F8E" w:rsidR="00A215B4" w:rsidRDefault="00BE30B6" w:rsidP="00714E68">
      <w:pPr>
        <w:jc w:val="both"/>
        <w:rPr>
          <w:rFonts w:ascii="Verdana" w:hAnsi="Verdana"/>
          <w:sz w:val="20"/>
          <w:szCs w:val="20"/>
          <w:lang w:val="bg-BG"/>
        </w:rPr>
      </w:pPr>
      <w:r w:rsidRPr="00BE30B6">
        <w:rPr>
          <w:rFonts w:ascii="Verdana" w:hAnsi="Verdana"/>
          <w:sz w:val="20"/>
          <w:szCs w:val="20"/>
          <w:lang w:val="bg-BG"/>
        </w:rPr>
        <w:t xml:space="preserve">Закуска. </w:t>
      </w:r>
      <w:r>
        <w:rPr>
          <w:rFonts w:ascii="Verdana" w:hAnsi="Verdana"/>
          <w:sz w:val="20"/>
          <w:szCs w:val="20"/>
          <w:lang w:val="bg-BG"/>
        </w:rPr>
        <w:t xml:space="preserve">Отпътуване за </w:t>
      </w:r>
      <w:proofErr w:type="spellStart"/>
      <w:r>
        <w:rPr>
          <w:rFonts w:ascii="Verdana" w:hAnsi="Verdana"/>
          <w:sz w:val="20"/>
          <w:szCs w:val="20"/>
          <w:lang w:val="bg-BG"/>
        </w:rPr>
        <w:t>Амрит</w:t>
      </w:r>
      <w:proofErr w:type="spellEnd"/>
      <w:r>
        <w:rPr>
          <w:rFonts w:ascii="Verdana" w:hAnsi="Verdana"/>
          <w:sz w:val="20"/>
          <w:szCs w:val="20"/>
          <w:lang w:val="bg-BG"/>
        </w:rPr>
        <w:t xml:space="preserve">, който </w:t>
      </w:r>
      <w:r w:rsidRPr="00BE30B6">
        <w:rPr>
          <w:rFonts w:ascii="Verdana" w:hAnsi="Verdana"/>
          <w:sz w:val="20"/>
          <w:szCs w:val="20"/>
          <w:lang w:val="bg-BG"/>
        </w:rPr>
        <w:t>е бил финикийско пристанище</w:t>
      </w:r>
      <w:r>
        <w:rPr>
          <w:rFonts w:ascii="Verdana" w:hAnsi="Verdana"/>
          <w:sz w:val="20"/>
          <w:szCs w:val="20"/>
          <w:lang w:val="bg-BG"/>
        </w:rPr>
        <w:t xml:space="preserve">. Основан е през </w:t>
      </w:r>
      <w:proofErr w:type="spellStart"/>
      <w:r w:rsidRPr="00BE30B6">
        <w:rPr>
          <w:rFonts w:ascii="Verdana" w:hAnsi="Verdana"/>
          <w:sz w:val="20"/>
          <w:szCs w:val="20"/>
          <w:lang w:val="bg-BG"/>
        </w:rPr>
        <w:t>през</w:t>
      </w:r>
      <w:proofErr w:type="spellEnd"/>
      <w:r w:rsidRPr="00BE30B6">
        <w:rPr>
          <w:rFonts w:ascii="Verdana" w:hAnsi="Verdana"/>
          <w:sz w:val="20"/>
          <w:szCs w:val="20"/>
          <w:lang w:val="bg-BG"/>
        </w:rPr>
        <w:t xml:space="preserve"> третото хилядолетие пр.н.е.</w:t>
      </w:r>
      <w:r>
        <w:rPr>
          <w:rFonts w:ascii="Verdana" w:hAnsi="Verdana"/>
          <w:sz w:val="20"/>
          <w:szCs w:val="20"/>
          <w:lang w:val="bg-BG"/>
        </w:rPr>
        <w:t xml:space="preserve"> </w:t>
      </w:r>
      <w:r w:rsidRPr="00BE30B6">
        <w:rPr>
          <w:rFonts w:ascii="Verdana" w:hAnsi="Verdana"/>
          <w:sz w:val="20"/>
          <w:szCs w:val="20"/>
          <w:lang w:val="bg-BG"/>
        </w:rPr>
        <w:t xml:space="preserve">През </w:t>
      </w:r>
      <w:r>
        <w:rPr>
          <w:rFonts w:ascii="Verdana" w:hAnsi="Verdana"/>
          <w:sz w:val="20"/>
          <w:szCs w:val="20"/>
        </w:rPr>
        <w:t>II</w:t>
      </w:r>
      <w:r w:rsidRPr="00BE30B6">
        <w:rPr>
          <w:rFonts w:ascii="Verdana" w:hAnsi="Verdana"/>
          <w:sz w:val="20"/>
          <w:szCs w:val="20"/>
          <w:lang w:val="bg-BG"/>
        </w:rPr>
        <w:t xml:space="preserve"> век пр. н. е. </w:t>
      </w:r>
      <w:proofErr w:type="spellStart"/>
      <w:r w:rsidRPr="00BE30B6">
        <w:rPr>
          <w:rFonts w:ascii="Verdana" w:hAnsi="Verdana"/>
          <w:sz w:val="20"/>
          <w:szCs w:val="20"/>
          <w:lang w:val="bg-BG"/>
        </w:rPr>
        <w:t>Амрит</w:t>
      </w:r>
      <w:proofErr w:type="spellEnd"/>
      <w:r w:rsidRPr="00BE30B6">
        <w:rPr>
          <w:rFonts w:ascii="Verdana" w:hAnsi="Verdana"/>
          <w:sz w:val="20"/>
          <w:szCs w:val="20"/>
          <w:lang w:val="bg-BG"/>
        </w:rPr>
        <w:t xml:space="preserve"> е </w:t>
      </w:r>
      <w:r>
        <w:rPr>
          <w:rFonts w:ascii="Verdana" w:hAnsi="Verdana"/>
          <w:sz w:val="20"/>
          <w:szCs w:val="20"/>
          <w:lang w:val="bg-BG"/>
        </w:rPr>
        <w:t>превзет</w:t>
      </w:r>
      <w:r w:rsidRPr="00BE30B6">
        <w:rPr>
          <w:rFonts w:ascii="Verdana" w:hAnsi="Verdana"/>
          <w:sz w:val="20"/>
          <w:szCs w:val="20"/>
          <w:lang w:val="bg-BG"/>
        </w:rPr>
        <w:t xml:space="preserve"> и мястото му до голяма степен</w:t>
      </w:r>
      <w:r>
        <w:rPr>
          <w:rFonts w:ascii="Verdana" w:hAnsi="Verdana"/>
          <w:sz w:val="20"/>
          <w:szCs w:val="20"/>
          <w:lang w:val="bg-BG"/>
        </w:rPr>
        <w:t xml:space="preserve"> е </w:t>
      </w:r>
      <w:r w:rsidRPr="00BE30B6">
        <w:rPr>
          <w:rFonts w:ascii="Verdana" w:hAnsi="Verdana"/>
          <w:sz w:val="20"/>
          <w:szCs w:val="20"/>
          <w:lang w:val="bg-BG"/>
        </w:rPr>
        <w:t xml:space="preserve"> изоставено, оставяйки руините му добре запазен</w:t>
      </w:r>
      <w:r>
        <w:rPr>
          <w:rFonts w:ascii="Verdana" w:hAnsi="Verdana"/>
          <w:sz w:val="20"/>
          <w:szCs w:val="20"/>
          <w:lang w:val="bg-BG"/>
        </w:rPr>
        <w:t>и. По време на една от археологическите експедиции, е открит финикийски храм наричан „</w:t>
      </w:r>
      <w:proofErr w:type="spellStart"/>
      <w:r>
        <w:rPr>
          <w:rFonts w:ascii="Verdana" w:hAnsi="Verdana"/>
          <w:sz w:val="20"/>
          <w:szCs w:val="20"/>
          <w:lang w:val="bg-BG"/>
        </w:rPr>
        <w:t>Маабед</w:t>
      </w:r>
      <w:proofErr w:type="spellEnd"/>
      <w:r>
        <w:rPr>
          <w:rFonts w:ascii="Verdana" w:hAnsi="Verdana"/>
          <w:sz w:val="20"/>
          <w:szCs w:val="20"/>
          <w:lang w:val="bg-BG"/>
        </w:rPr>
        <w:t xml:space="preserve">“, посветен на бог </w:t>
      </w:r>
      <w:proofErr w:type="spellStart"/>
      <w:r>
        <w:rPr>
          <w:rFonts w:ascii="Verdana" w:hAnsi="Verdana"/>
          <w:sz w:val="20"/>
          <w:szCs w:val="20"/>
          <w:lang w:val="bg-BG"/>
        </w:rPr>
        <w:t>Мелкарт</w:t>
      </w:r>
      <w:proofErr w:type="spellEnd"/>
      <w:r>
        <w:rPr>
          <w:rFonts w:ascii="Verdana" w:hAnsi="Verdana"/>
          <w:sz w:val="20"/>
          <w:szCs w:val="20"/>
          <w:lang w:val="bg-BG"/>
        </w:rPr>
        <w:t xml:space="preserve"> от Тир и </w:t>
      </w:r>
      <w:proofErr w:type="spellStart"/>
      <w:r>
        <w:rPr>
          <w:rFonts w:ascii="Verdana" w:hAnsi="Verdana"/>
          <w:sz w:val="20"/>
          <w:szCs w:val="20"/>
          <w:lang w:val="bg-BG"/>
        </w:rPr>
        <w:t>Ешмун</w:t>
      </w:r>
      <w:proofErr w:type="spellEnd"/>
      <w:r>
        <w:rPr>
          <w:rFonts w:ascii="Verdana" w:hAnsi="Verdana"/>
          <w:sz w:val="20"/>
          <w:szCs w:val="20"/>
          <w:lang w:val="bg-BG"/>
        </w:rPr>
        <w:t>.</w:t>
      </w:r>
      <w:r w:rsidR="00702D6F">
        <w:rPr>
          <w:rFonts w:ascii="Verdana" w:hAnsi="Verdana"/>
          <w:sz w:val="20"/>
          <w:szCs w:val="20"/>
          <w:lang w:val="bg-BG"/>
        </w:rPr>
        <w:t xml:space="preserve"> Открити са още стадион и некропол.</w:t>
      </w:r>
      <w:r w:rsidR="00702D6F" w:rsidRPr="00702D6F">
        <w:rPr>
          <w:lang w:val="bg-BG"/>
        </w:rPr>
        <w:t xml:space="preserve"> </w:t>
      </w:r>
      <w:r w:rsidR="00702D6F" w:rsidRPr="00702D6F">
        <w:rPr>
          <w:rFonts w:ascii="Verdana" w:hAnsi="Verdana"/>
          <w:sz w:val="20"/>
          <w:szCs w:val="20"/>
          <w:lang w:val="bg-BG"/>
        </w:rPr>
        <w:t xml:space="preserve">Некрополът в южната част на </w:t>
      </w:r>
      <w:proofErr w:type="spellStart"/>
      <w:r w:rsidR="00702D6F" w:rsidRPr="00702D6F">
        <w:rPr>
          <w:rFonts w:ascii="Verdana" w:hAnsi="Verdana"/>
          <w:sz w:val="20"/>
          <w:szCs w:val="20"/>
          <w:lang w:val="bg-BG"/>
        </w:rPr>
        <w:t>Амрит</w:t>
      </w:r>
      <w:proofErr w:type="spellEnd"/>
      <w:r w:rsidR="00702D6F" w:rsidRPr="00702D6F">
        <w:rPr>
          <w:rFonts w:ascii="Verdana" w:hAnsi="Verdana"/>
          <w:sz w:val="20"/>
          <w:szCs w:val="20"/>
          <w:lang w:val="bg-BG"/>
        </w:rPr>
        <w:t xml:space="preserve"> се състои от подземни </w:t>
      </w:r>
      <w:r w:rsidR="00702D6F">
        <w:rPr>
          <w:rFonts w:ascii="Verdana" w:hAnsi="Verdana"/>
          <w:sz w:val="20"/>
          <w:szCs w:val="20"/>
          <w:lang w:val="bg-BG"/>
        </w:rPr>
        <w:t>камерни гробници</w:t>
      </w:r>
      <w:r w:rsidR="00702D6F" w:rsidRPr="00702D6F">
        <w:rPr>
          <w:rFonts w:ascii="Verdana" w:hAnsi="Verdana"/>
          <w:sz w:val="20"/>
          <w:szCs w:val="20"/>
          <w:lang w:val="bg-BG"/>
        </w:rPr>
        <w:t xml:space="preserve"> и две отличителни погребални кули, наречени от местните жители „ал </w:t>
      </w:r>
      <w:proofErr w:type="spellStart"/>
      <w:r w:rsidR="00702D6F" w:rsidRPr="00702D6F">
        <w:rPr>
          <w:rFonts w:ascii="Verdana" w:hAnsi="Verdana"/>
          <w:sz w:val="20"/>
          <w:szCs w:val="20"/>
          <w:lang w:val="bg-BG"/>
        </w:rPr>
        <w:t>Магазил</w:t>
      </w:r>
      <w:proofErr w:type="spellEnd"/>
      <w:r w:rsidR="00702D6F" w:rsidRPr="00702D6F">
        <w:rPr>
          <w:rFonts w:ascii="Verdana" w:hAnsi="Verdana"/>
          <w:sz w:val="20"/>
          <w:szCs w:val="20"/>
          <w:lang w:val="bg-BG"/>
        </w:rPr>
        <w:t>“ или Вретената</w:t>
      </w:r>
      <w:r w:rsidR="00702D6F">
        <w:rPr>
          <w:rFonts w:ascii="Verdana" w:hAnsi="Verdana"/>
          <w:sz w:val="20"/>
          <w:szCs w:val="20"/>
          <w:lang w:val="bg-BG"/>
        </w:rPr>
        <w:t>.</w:t>
      </w:r>
      <w:r w:rsidR="00BC65E1" w:rsidRPr="00BC65E1">
        <w:rPr>
          <w:lang w:val="bg-BG"/>
        </w:rPr>
        <w:t xml:space="preserve"> </w:t>
      </w:r>
      <w:r w:rsidR="00BC65E1" w:rsidRPr="00BC65E1">
        <w:rPr>
          <w:rFonts w:ascii="Verdana" w:hAnsi="Verdana"/>
          <w:sz w:val="20"/>
          <w:szCs w:val="20"/>
          <w:lang w:val="bg-BG"/>
        </w:rPr>
        <w:t xml:space="preserve">След това продължаваме към крепостта на </w:t>
      </w:r>
      <w:proofErr w:type="spellStart"/>
      <w:r w:rsidR="00BC65E1" w:rsidRPr="00BC65E1">
        <w:rPr>
          <w:rFonts w:ascii="Verdana" w:hAnsi="Verdana"/>
          <w:sz w:val="20"/>
          <w:szCs w:val="20"/>
          <w:lang w:val="bg-BG"/>
        </w:rPr>
        <w:t>хоспиталиерите</w:t>
      </w:r>
      <w:proofErr w:type="spellEnd"/>
      <w:r w:rsidR="00BC65E1" w:rsidRPr="00BC65E1">
        <w:rPr>
          <w:rFonts w:ascii="Verdana" w:hAnsi="Verdana"/>
          <w:sz w:val="20"/>
          <w:szCs w:val="20"/>
          <w:lang w:val="bg-BG"/>
        </w:rPr>
        <w:t xml:space="preserve"> Крак де </w:t>
      </w:r>
      <w:proofErr w:type="spellStart"/>
      <w:r w:rsidR="00BC65E1" w:rsidRPr="00BC65E1">
        <w:rPr>
          <w:rFonts w:ascii="Verdana" w:hAnsi="Verdana"/>
          <w:sz w:val="20"/>
          <w:szCs w:val="20"/>
          <w:lang w:val="bg-BG"/>
        </w:rPr>
        <w:t>Шьовалие</w:t>
      </w:r>
      <w:proofErr w:type="spellEnd"/>
      <w:r w:rsidR="00BC65E1" w:rsidRPr="00BC65E1">
        <w:rPr>
          <w:rFonts w:ascii="Verdana" w:hAnsi="Verdana"/>
          <w:sz w:val="20"/>
          <w:szCs w:val="20"/>
          <w:lang w:val="bg-BG"/>
        </w:rPr>
        <w:t>. В превод означава „Крепост на рицарите“, от асирийски „</w:t>
      </w:r>
      <w:proofErr w:type="spellStart"/>
      <w:r w:rsidR="00BC65E1" w:rsidRPr="00BC65E1">
        <w:rPr>
          <w:rFonts w:ascii="Verdana" w:hAnsi="Verdana"/>
          <w:sz w:val="20"/>
          <w:szCs w:val="20"/>
          <w:lang w:val="bg-BG"/>
        </w:rPr>
        <w:t>карак</w:t>
      </w:r>
      <w:proofErr w:type="spellEnd"/>
      <w:r w:rsidR="00BC65E1" w:rsidRPr="00BC65E1">
        <w:rPr>
          <w:rFonts w:ascii="Verdana" w:hAnsi="Verdana"/>
          <w:sz w:val="20"/>
          <w:szCs w:val="20"/>
          <w:lang w:val="bg-BG"/>
        </w:rPr>
        <w:t>“ – „крепост“, и от френски език „</w:t>
      </w:r>
      <w:proofErr w:type="spellStart"/>
      <w:r w:rsidR="00BC65E1" w:rsidRPr="00BC65E1">
        <w:rPr>
          <w:rFonts w:ascii="Verdana" w:hAnsi="Verdana"/>
          <w:sz w:val="20"/>
          <w:szCs w:val="20"/>
          <w:lang w:val="bg-BG"/>
        </w:rPr>
        <w:t>шевалие</w:t>
      </w:r>
      <w:proofErr w:type="spellEnd"/>
      <w:r w:rsidR="00BC65E1" w:rsidRPr="00BC65E1">
        <w:rPr>
          <w:rFonts w:ascii="Verdana" w:hAnsi="Verdana"/>
          <w:sz w:val="20"/>
          <w:szCs w:val="20"/>
          <w:lang w:val="bg-BG"/>
        </w:rPr>
        <w:t>“ – „рицар“. Считана е за една от най-великите крепости в света,  а всъщност мнозина не знаят за съществуването ѝ. Интересно сведение е, че никога не е била обсаждана или атакувана.</w:t>
      </w:r>
    </w:p>
    <w:p w14:paraId="5EC9F0DE" w14:textId="58F3F23A" w:rsidR="003673D6" w:rsidRPr="00BE30B6" w:rsidRDefault="003673D6" w:rsidP="00714E68">
      <w:pPr>
        <w:jc w:val="both"/>
        <w:rPr>
          <w:rFonts w:ascii="Verdana" w:hAnsi="Verdana"/>
          <w:sz w:val="20"/>
          <w:szCs w:val="20"/>
          <w:lang w:val="bg-BG"/>
        </w:rPr>
      </w:pPr>
      <w:r w:rsidRPr="003673D6">
        <w:rPr>
          <w:rFonts w:ascii="Verdana" w:hAnsi="Verdana"/>
          <w:sz w:val="20"/>
          <w:szCs w:val="20"/>
          <w:lang w:val="bg-BG"/>
        </w:rPr>
        <w:t xml:space="preserve">Отпътуване към северната граница с Ливан ( </w:t>
      </w:r>
      <w:proofErr w:type="spellStart"/>
      <w:r w:rsidRPr="003673D6">
        <w:rPr>
          <w:rFonts w:ascii="Verdana" w:hAnsi="Verdana"/>
          <w:sz w:val="20"/>
          <w:szCs w:val="20"/>
          <w:lang w:val="bg-BG"/>
        </w:rPr>
        <w:t>Даббусие</w:t>
      </w:r>
      <w:proofErr w:type="spellEnd"/>
      <w:r w:rsidRPr="003673D6">
        <w:rPr>
          <w:rFonts w:ascii="Verdana" w:hAnsi="Verdana"/>
          <w:sz w:val="20"/>
          <w:szCs w:val="20"/>
          <w:lang w:val="bg-BG"/>
        </w:rPr>
        <w:t xml:space="preserve"> ), където нашият екскурзовод и шофьор ще </w:t>
      </w:r>
      <w:r>
        <w:rPr>
          <w:rFonts w:ascii="Verdana" w:hAnsi="Verdana"/>
          <w:sz w:val="20"/>
          <w:szCs w:val="20"/>
          <w:lang w:val="bg-BG"/>
        </w:rPr>
        <w:t>ни</w:t>
      </w:r>
      <w:r w:rsidRPr="003673D6">
        <w:rPr>
          <w:rFonts w:ascii="Verdana" w:hAnsi="Verdana"/>
          <w:sz w:val="20"/>
          <w:szCs w:val="20"/>
          <w:lang w:val="bg-BG"/>
        </w:rPr>
        <w:t xml:space="preserve"> чакат</w:t>
      </w:r>
      <w:r>
        <w:rPr>
          <w:rFonts w:ascii="Verdana" w:hAnsi="Verdana"/>
          <w:sz w:val="20"/>
          <w:szCs w:val="20"/>
          <w:lang w:val="bg-BG"/>
        </w:rPr>
        <w:t xml:space="preserve">. Пристигане в </w:t>
      </w:r>
      <w:proofErr w:type="spellStart"/>
      <w:r>
        <w:rPr>
          <w:rFonts w:ascii="Verdana" w:hAnsi="Verdana"/>
          <w:sz w:val="20"/>
          <w:szCs w:val="20"/>
          <w:lang w:val="bg-BG"/>
        </w:rPr>
        <w:t>Библос</w:t>
      </w:r>
      <w:proofErr w:type="spellEnd"/>
      <w:r>
        <w:rPr>
          <w:rFonts w:ascii="Verdana" w:hAnsi="Verdana"/>
          <w:sz w:val="20"/>
          <w:szCs w:val="20"/>
          <w:lang w:val="bg-BG"/>
        </w:rPr>
        <w:t xml:space="preserve"> и настаняване в хотел. Нощувка.</w:t>
      </w:r>
    </w:p>
    <w:p w14:paraId="3314988F" w14:textId="71B52893" w:rsidR="00A215B4" w:rsidRDefault="001D316F" w:rsidP="00714E68">
      <w:pPr>
        <w:jc w:val="both"/>
        <w:rPr>
          <w:rFonts w:ascii="Verdana" w:hAnsi="Verdana"/>
          <w:b/>
          <w:bCs/>
          <w:sz w:val="20"/>
          <w:szCs w:val="20"/>
          <w:u w:val="single"/>
          <w:lang w:val="bg-BG"/>
        </w:rPr>
      </w:pPr>
      <w:r w:rsidRPr="00F94255">
        <w:rPr>
          <w:rFonts w:ascii="Verdana" w:hAnsi="Verdana"/>
          <w:b/>
          <w:bCs/>
          <w:sz w:val="20"/>
          <w:szCs w:val="20"/>
          <w:u w:val="single"/>
          <w:lang w:val="bg-BG"/>
        </w:rPr>
        <w:t>Ден 8</w:t>
      </w:r>
      <w:r w:rsidR="00BB7F13">
        <w:rPr>
          <w:rFonts w:ascii="Verdana" w:hAnsi="Verdana"/>
          <w:b/>
          <w:bCs/>
          <w:sz w:val="20"/>
          <w:szCs w:val="20"/>
          <w:u w:val="single"/>
          <w:lang w:val="bg-BG"/>
        </w:rPr>
        <w:t>:</w:t>
      </w:r>
      <w:r w:rsidR="00F94255" w:rsidRPr="00F94255">
        <w:rPr>
          <w:b/>
          <w:bCs/>
          <w:u w:val="single"/>
          <w:lang w:val="bg-BG"/>
        </w:rPr>
        <w:t xml:space="preserve"> </w:t>
      </w:r>
      <w:proofErr w:type="spellStart"/>
      <w:r w:rsidR="00F94255" w:rsidRPr="00F94255">
        <w:rPr>
          <w:rFonts w:ascii="Verdana" w:hAnsi="Verdana"/>
          <w:b/>
          <w:bCs/>
          <w:sz w:val="20"/>
          <w:szCs w:val="20"/>
          <w:u w:val="single"/>
          <w:lang w:val="bg-BG"/>
        </w:rPr>
        <w:t>Библос</w:t>
      </w:r>
      <w:proofErr w:type="spellEnd"/>
      <w:r w:rsidR="00F94255" w:rsidRPr="00F94255">
        <w:rPr>
          <w:rFonts w:ascii="Verdana" w:hAnsi="Verdana"/>
          <w:b/>
          <w:bCs/>
          <w:sz w:val="20"/>
          <w:szCs w:val="20"/>
          <w:u w:val="single"/>
          <w:lang w:val="bg-BG"/>
        </w:rPr>
        <w:t xml:space="preserve"> - Пещерата </w:t>
      </w:r>
      <w:proofErr w:type="spellStart"/>
      <w:r w:rsidR="00F94255" w:rsidRPr="00F94255">
        <w:rPr>
          <w:rFonts w:ascii="Verdana" w:hAnsi="Verdana"/>
          <w:b/>
          <w:bCs/>
          <w:sz w:val="20"/>
          <w:szCs w:val="20"/>
          <w:u w:val="single"/>
          <w:lang w:val="bg-BG"/>
        </w:rPr>
        <w:t>Джеита</w:t>
      </w:r>
      <w:proofErr w:type="spellEnd"/>
      <w:r w:rsidR="00F94255" w:rsidRPr="00F94255">
        <w:rPr>
          <w:rFonts w:ascii="Verdana" w:hAnsi="Verdana"/>
          <w:b/>
          <w:bCs/>
          <w:sz w:val="20"/>
          <w:szCs w:val="20"/>
          <w:u w:val="single"/>
          <w:lang w:val="bg-BG"/>
        </w:rPr>
        <w:t xml:space="preserve"> -  </w:t>
      </w:r>
      <w:proofErr w:type="spellStart"/>
      <w:r w:rsidR="00F94255" w:rsidRPr="00F94255">
        <w:rPr>
          <w:rFonts w:ascii="Verdana" w:hAnsi="Verdana"/>
          <w:b/>
          <w:bCs/>
          <w:sz w:val="20"/>
          <w:szCs w:val="20"/>
          <w:u w:val="single"/>
          <w:lang w:val="bg-BG"/>
        </w:rPr>
        <w:t>Хариса</w:t>
      </w:r>
      <w:proofErr w:type="spellEnd"/>
      <w:r w:rsidR="00F94255" w:rsidRPr="00F94255">
        <w:rPr>
          <w:rFonts w:ascii="Verdana" w:hAnsi="Verdana"/>
          <w:b/>
          <w:bCs/>
          <w:sz w:val="20"/>
          <w:szCs w:val="20"/>
          <w:u w:val="single"/>
          <w:lang w:val="bg-BG"/>
        </w:rPr>
        <w:t xml:space="preserve"> - </w:t>
      </w:r>
      <w:r w:rsidR="00F94255">
        <w:rPr>
          <w:rFonts w:ascii="Verdana" w:hAnsi="Verdana"/>
          <w:b/>
          <w:bCs/>
          <w:sz w:val="20"/>
          <w:szCs w:val="20"/>
          <w:u w:val="single"/>
          <w:lang w:val="bg-BG"/>
        </w:rPr>
        <w:t>Бейрут</w:t>
      </w:r>
    </w:p>
    <w:p w14:paraId="4110FB11" w14:textId="5266B250" w:rsidR="00F94255" w:rsidRDefault="00F94255" w:rsidP="00714E68">
      <w:pPr>
        <w:jc w:val="both"/>
        <w:rPr>
          <w:rFonts w:ascii="Verdana" w:hAnsi="Verdana" w:cs="Verdana"/>
          <w:lang w:val="bg-BG"/>
        </w:rPr>
      </w:pPr>
      <w:r w:rsidRPr="00626C6F">
        <w:rPr>
          <w:rFonts w:ascii="Verdana" w:hAnsi="Verdana"/>
          <w:lang w:val="bg-BG"/>
        </w:rPr>
        <w:t>Закуска.</w:t>
      </w:r>
      <w:r w:rsidR="00BD0BB7" w:rsidRPr="00BD0BB7">
        <w:rPr>
          <w:rFonts w:ascii="Verdana" w:hAnsi="Verdana" w:cs="Verdana"/>
          <w:b/>
          <w:bCs/>
          <w:lang w:val="bg-BG"/>
        </w:rPr>
        <w:t xml:space="preserve"> </w:t>
      </w:r>
      <w:proofErr w:type="spellStart"/>
      <w:r w:rsidR="00BD0BB7" w:rsidRPr="00FE4607">
        <w:rPr>
          <w:rFonts w:ascii="Verdana" w:hAnsi="Verdana" w:cs="Verdana"/>
          <w:b/>
          <w:bCs/>
          <w:lang w:val="bg-BG"/>
        </w:rPr>
        <w:t>Библос</w:t>
      </w:r>
      <w:proofErr w:type="spellEnd"/>
      <w:r w:rsidR="00BD0BB7" w:rsidRPr="009B22D8">
        <w:rPr>
          <w:rFonts w:ascii="Verdana" w:hAnsi="Verdana" w:cs="Verdana"/>
          <w:lang w:val="bg-BG"/>
        </w:rPr>
        <w:t xml:space="preserve">, наричан още </w:t>
      </w:r>
      <w:proofErr w:type="spellStart"/>
      <w:r w:rsidR="00BD0BB7" w:rsidRPr="009B22D8">
        <w:rPr>
          <w:rFonts w:ascii="Verdana" w:hAnsi="Verdana" w:cs="Verdana"/>
          <w:lang w:val="bg-BG"/>
        </w:rPr>
        <w:t>Джубейл</w:t>
      </w:r>
      <w:proofErr w:type="spellEnd"/>
      <w:r w:rsidR="00BD0BB7">
        <w:rPr>
          <w:rFonts w:ascii="Verdana" w:hAnsi="Verdana" w:cs="Verdana"/>
          <w:lang w:val="bg-BG"/>
        </w:rPr>
        <w:t xml:space="preserve">, смята се за един от най-старите непрекъснато населени градове. Името му е гръцко, тъй като в древността е доставял папирус на Древна Гърция и оттам се появява наименованието </w:t>
      </w:r>
      <w:proofErr w:type="spellStart"/>
      <w:r w:rsidR="00BD0BB7" w:rsidRPr="00356343">
        <w:rPr>
          <w:rFonts w:ascii="Verdana" w:hAnsi="Verdana" w:cs="Verdana"/>
          <w:lang w:val="bg-BG"/>
        </w:rPr>
        <w:t>библос</w:t>
      </w:r>
      <w:proofErr w:type="spellEnd"/>
      <w:r w:rsidR="00BD0BB7" w:rsidRPr="00356343">
        <w:rPr>
          <w:rFonts w:ascii="Verdana" w:hAnsi="Verdana" w:cs="Verdana"/>
          <w:lang w:val="bg-BG"/>
        </w:rPr>
        <w:t xml:space="preserve"> </w:t>
      </w:r>
      <w:r w:rsidR="00BD0BB7">
        <w:rPr>
          <w:rFonts w:ascii="Verdana" w:hAnsi="Verdana" w:cs="Verdana"/>
          <w:lang w:val="bg-BG"/>
        </w:rPr>
        <w:lastRenderedPageBreak/>
        <w:t xml:space="preserve">, </w:t>
      </w:r>
      <w:r w:rsidR="00BD0BB7" w:rsidRPr="00356343">
        <w:rPr>
          <w:rFonts w:ascii="Verdana" w:hAnsi="Verdana" w:cs="Verdana"/>
          <w:lang w:val="bg-BG"/>
        </w:rPr>
        <w:t xml:space="preserve">на </w:t>
      </w:r>
      <w:proofErr w:type="spellStart"/>
      <w:r w:rsidR="00BD0BB7" w:rsidRPr="00356343">
        <w:rPr>
          <w:rFonts w:ascii="Verdana" w:hAnsi="Verdana" w:cs="Verdana"/>
          <w:lang w:val="bg-BG"/>
        </w:rPr>
        <w:t>гр</w:t>
      </w:r>
      <w:r w:rsidR="00BD0BB7">
        <w:rPr>
          <w:rFonts w:ascii="Verdana" w:hAnsi="Verdana" w:cs="Verdana"/>
          <w:lang w:val="bg-BG"/>
        </w:rPr>
        <w:t>.език</w:t>
      </w:r>
      <w:proofErr w:type="spellEnd"/>
      <w:r w:rsidR="00BD0BB7" w:rsidRPr="00356343">
        <w:rPr>
          <w:rFonts w:ascii="Verdana" w:hAnsi="Verdana" w:cs="Verdana"/>
          <w:lang w:val="bg-BG"/>
        </w:rPr>
        <w:t>:</w:t>
      </w:r>
      <w:r w:rsidR="00BD0BB7" w:rsidRPr="00356343">
        <w:rPr>
          <w:rFonts w:ascii="Verdana" w:hAnsi="Verdana" w:cs="Verdana"/>
          <w:i/>
          <w:iCs/>
          <w:lang w:val="bg-BG"/>
        </w:rPr>
        <w:t xml:space="preserve"> βύβ</w:t>
      </w:r>
      <w:proofErr w:type="spellStart"/>
      <w:r w:rsidR="00BD0BB7" w:rsidRPr="00356343">
        <w:rPr>
          <w:rFonts w:ascii="Verdana" w:hAnsi="Verdana" w:cs="Verdana"/>
          <w:i/>
          <w:iCs/>
          <w:lang w:val="bg-BG"/>
        </w:rPr>
        <w:t>λος</w:t>
      </w:r>
      <w:proofErr w:type="spellEnd"/>
      <w:r w:rsidR="00BD0BB7">
        <w:rPr>
          <w:rFonts w:ascii="Verdana" w:hAnsi="Verdana" w:cs="Verdana"/>
          <w:lang w:val="bg-BG"/>
        </w:rPr>
        <w:t xml:space="preserve">. Тук се създава  и първата линейна азбука, която е предшественик на всички съвременни азбуки.  </w:t>
      </w:r>
      <w:r w:rsidR="007A4ED4">
        <w:rPr>
          <w:rFonts w:ascii="Verdana" w:hAnsi="Verdana"/>
          <w:lang w:val="bg-BG"/>
        </w:rPr>
        <w:t>Следващата</w:t>
      </w:r>
      <w:r w:rsidR="007A4ED4" w:rsidRPr="008723B2">
        <w:rPr>
          <w:rFonts w:ascii="Verdana" w:hAnsi="Verdana"/>
          <w:lang w:val="bg-BG"/>
        </w:rPr>
        <w:t xml:space="preserve"> ни спирка ще бъде Пещерата </w:t>
      </w:r>
      <w:proofErr w:type="spellStart"/>
      <w:r w:rsidR="007A4ED4" w:rsidRPr="00FE4607">
        <w:rPr>
          <w:rFonts w:ascii="Verdana" w:hAnsi="Verdana"/>
          <w:b/>
          <w:bCs/>
          <w:lang w:val="bg-BG"/>
        </w:rPr>
        <w:t>Джейта</w:t>
      </w:r>
      <w:proofErr w:type="spellEnd"/>
      <w:r w:rsidR="007A4ED4" w:rsidRPr="00FE4607">
        <w:rPr>
          <w:rFonts w:ascii="Verdana" w:hAnsi="Verdana"/>
          <w:b/>
          <w:bCs/>
          <w:lang w:val="bg-BG"/>
        </w:rPr>
        <w:t xml:space="preserve"> </w:t>
      </w:r>
      <w:proofErr w:type="spellStart"/>
      <w:r w:rsidR="007A4ED4" w:rsidRPr="00FE4607">
        <w:rPr>
          <w:rFonts w:ascii="Verdana" w:hAnsi="Verdana"/>
          <w:b/>
          <w:bCs/>
          <w:lang w:val="bg-BG"/>
        </w:rPr>
        <w:t>Грото</w:t>
      </w:r>
      <w:proofErr w:type="spellEnd"/>
      <w:r w:rsidR="007A4ED4">
        <w:rPr>
          <w:rFonts w:ascii="Verdana" w:hAnsi="Verdana"/>
          <w:lang w:val="bg-BG"/>
        </w:rPr>
        <w:t xml:space="preserve"> </w:t>
      </w:r>
      <w:r w:rsidR="007A4ED4" w:rsidRPr="008723B2">
        <w:rPr>
          <w:rFonts w:ascii="Verdana" w:hAnsi="Verdana"/>
          <w:lang w:val="bg-BG"/>
        </w:rPr>
        <w:t>(</w:t>
      </w:r>
      <w:proofErr w:type="spellStart"/>
      <w:r w:rsidR="007A4ED4" w:rsidRPr="008723B2">
        <w:rPr>
          <w:rFonts w:ascii="Verdana" w:hAnsi="Verdana"/>
          <w:i/>
          <w:iCs/>
          <w:lang w:val="bg-BG"/>
        </w:rPr>
        <w:t>Jeita</w:t>
      </w:r>
      <w:proofErr w:type="spellEnd"/>
      <w:r w:rsidR="007A4ED4" w:rsidRPr="008723B2">
        <w:rPr>
          <w:rFonts w:ascii="Verdana" w:hAnsi="Verdana"/>
          <w:i/>
          <w:iCs/>
          <w:lang w:val="bg-BG"/>
        </w:rPr>
        <w:t xml:space="preserve"> </w:t>
      </w:r>
      <w:proofErr w:type="spellStart"/>
      <w:r w:rsidR="007A4ED4" w:rsidRPr="008723B2">
        <w:rPr>
          <w:rFonts w:ascii="Verdana" w:hAnsi="Verdana"/>
          <w:i/>
          <w:iCs/>
          <w:lang w:val="bg-BG"/>
        </w:rPr>
        <w:t>Grotto</w:t>
      </w:r>
      <w:proofErr w:type="spellEnd"/>
      <w:r w:rsidR="007A4ED4" w:rsidRPr="008723B2">
        <w:rPr>
          <w:rFonts w:ascii="Verdana" w:hAnsi="Verdana"/>
          <w:lang w:val="bg-BG"/>
        </w:rPr>
        <w:t>)</w:t>
      </w:r>
      <w:r w:rsidR="007A4ED4">
        <w:rPr>
          <w:rFonts w:ascii="Verdana" w:hAnsi="Verdana"/>
          <w:lang w:val="bg-BG"/>
        </w:rPr>
        <w:t xml:space="preserve"> - най-дългата пещера в Близкия Изток!</w:t>
      </w:r>
      <w:r w:rsidR="007A4ED4" w:rsidRPr="00B25F2F">
        <w:rPr>
          <w:rFonts w:ascii="Verdana" w:hAnsi="Verdana"/>
          <w:lang w:val="bg-BG"/>
        </w:rPr>
        <w:t xml:space="preserve"> </w:t>
      </w:r>
      <w:r w:rsidR="007A4ED4">
        <w:rPr>
          <w:rFonts w:ascii="Verdana" w:hAnsi="Verdana"/>
          <w:lang w:val="bg-BG"/>
        </w:rPr>
        <w:t xml:space="preserve">Спокойно може да се нарече, че това е една от природните </w:t>
      </w:r>
      <w:proofErr w:type="spellStart"/>
      <w:r w:rsidR="007A4ED4">
        <w:rPr>
          <w:rFonts w:ascii="Verdana" w:hAnsi="Verdana"/>
          <w:lang w:val="bg-BG"/>
        </w:rPr>
        <w:t>гордости</w:t>
      </w:r>
      <w:proofErr w:type="spellEnd"/>
      <w:r w:rsidR="007A4ED4">
        <w:rPr>
          <w:rFonts w:ascii="Verdana" w:hAnsi="Verdana"/>
          <w:lang w:val="bg-BG"/>
        </w:rPr>
        <w:t xml:space="preserve"> на Ливан. </w:t>
      </w:r>
      <w:r w:rsidR="007A4ED4" w:rsidRPr="00B25F2F">
        <w:rPr>
          <w:rFonts w:ascii="Verdana" w:hAnsi="Verdana"/>
          <w:lang w:val="bg-BG"/>
        </w:rPr>
        <w:t xml:space="preserve">Освен че е ливански национален символ и топ туристическа дестинация, пещерата </w:t>
      </w:r>
      <w:proofErr w:type="spellStart"/>
      <w:r w:rsidR="007A4ED4" w:rsidRPr="00B25F2F">
        <w:rPr>
          <w:rFonts w:ascii="Verdana" w:hAnsi="Verdana"/>
          <w:lang w:val="bg-BG"/>
        </w:rPr>
        <w:t>Джейта</w:t>
      </w:r>
      <w:proofErr w:type="spellEnd"/>
      <w:r w:rsidR="007A4ED4" w:rsidRPr="00B25F2F">
        <w:rPr>
          <w:rFonts w:ascii="Verdana" w:hAnsi="Verdana"/>
          <w:lang w:val="bg-BG"/>
        </w:rPr>
        <w:t xml:space="preserve"> играе важна социална, икономическа и културна роля в страната</w:t>
      </w:r>
      <w:r w:rsidR="007A4ED4">
        <w:rPr>
          <w:rFonts w:ascii="Verdana" w:hAnsi="Verdana"/>
          <w:lang w:val="bg-BG"/>
        </w:rPr>
        <w:t xml:space="preserve"> . Тя беше </w:t>
      </w:r>
      <w:r w:rsidR="007A4ED4" w:rsidRPr="00A57091">
        <w:rPr>
          <w:rFonts w:ascii="Verdana" w:hAnsi="Verdana"/>
          <w:lang w:val="bg-BG"/>
        </w:rPr>
        <w:t xml:space="preserve">един от 14-те най-добри финалисти в състезанието </w:t>
      </w:r>
      <w:r w:rsidR="007A4ED4">
        <w:rPr>
          <w:rFonts w:ascii="Verdana" w:hAnsi="Verdana"/>
          <w:lang w:val="bg-BG"/>
        </w:rPr>
        <w:t xml:space="preserve"> за </w:t>
      </w:r>
      <w:r w:rsidR="007A4ED4" w:rsidRPr="00A57091">
        <w:rPr>
          <w:rFonts w:ascii="Verdana" w:hAnsi="Verdana"/>
          <w:lang w:val="bg-BG"/>
        </w:rPr>
        <w:t xml:space="preserve">„Новите 7 чудеса на </w:t>
      </w:r>
      <w:r w:rsidR="007A4ED4">
        <w:rPr>
          <w:rFonts w:ascii="Verdana" w:hAnsi="Verdana"/>
          <w:lang w:val="bg-BG"/>
        </w:rPr>
        <w:t>света</w:t>
      </w:r>
      <w:r w:rsidR="007A4ED4" w:rsidRPr="00A57091">
        <w:rPr>
          <w:rFonts w:ascii="Verdana" w:hAnsi="Verdana"/>
          <w:lang w:val="bg-BG"/>
        </w:rPr>
        <w:t>“.</w:t>
      </w:r>
      <w:r w:rsidR="007A4ED4">
        <w:rPr>
          <w:rFonts w:ascii="Verdana" w:hAnsi="Verdana"/>
          <w:lang w:val="bg-BG"/>
        </w:rPr>
        <w:t xml:space="preserve"> В превод името ѝ означава „шум от вода“, а дължината ѝ е 9 км. Разделена е на 2 нива, а по време на посещението ни, ще можете да видите уникални варовикови образувания, които рядко можете да видите на друго място. </w:t>
      </w:r>
      <w:r w:rsidR="007A4ED4" w:rsidRPr="00462D3C">
        <w:rPr>
          <w:rFonts w:ascii="Verdana" w:hAnsi="Verdana"/>
          <w:lang w:val="bg-BG"/>
        </w:rPr>
        <w:t xml:space="preserve">Отправяме се към </w:t>
      </w:r>
      <w:proofErr w:type="spellStart"/>
      <w:r w:rsidR="007A4ED4" w:rsidRPr="00FE4607">
        <w:rPr>
          <w:rFonts w:ascii="Verdana" w:hAnsi="Verdana"/>
          <w:b/>
          <w:bCs/>
          <w:lang w:val="bg-BG"/>
        </w:rPr>
        <w:t>Хариса</w:t>
      </w:r>
      <w:proofErr w:type="spellEnd"/>
      <w:r w:rsidR="007A4ED4" w:rsidRPr="00462D3C">
        <w:rPr>
          <w:rFonts w:ascii="Verdana" w:hAnsi="Verdana"/>
          <w:lang w:val="bg-BG"/>
        </w:rPr>
        <w:t xml:space="preserve">, където ще се изкачим с лифт до храма на  Св. </w:t>
      </w:r>
      <w:proofErr w:type="spellStart"/>
      <w:r w:rsidR="007A4ED4" w:rsidRPr="00462D3C">
        <w:rPr>
          <w:rFonts w:ascii="Verdana" w:hAnsi="Verdana"/>
          <w:lang w:val="bg-BG"/>
        </w:rPr>
        <w:t>Хариса</w:t>
      </w:r>
      <w:proofErr w:type="spellEnd"/>
      <w:r w:rsidR="007A4ED4" w:rsidRPr="00462D3C">
        <w:rPr>
          <w:rFonts w:ascii="Verdana" w:hAnsi="Verdana"/>
          <w:lang w:val="bg-BG"/>
        </w:rPr>
        <w:t xml:space="preserve"> и статуята на Дева Мария. Храмът е светилище и място за поклонение.</w:t>
      </w:r>
      <w:r w:rsidR="007A4ED4" w:rsidRPr="00462D3C">
        <w:rPr>
          <w:lang w:val="bg-BG"/>
        </w:rPr>
        <w:t xml:space="preserve"> </w:t>
      </w:r>
      <w:r w:rsidR="007A4ED4" w:rsidRPr="00462D3C">
        <w:rPr>
          <w:rFonts w:ascii="Verdana" w:hAnsi="Verdana"/>
          <w:lang w:val="bg-BG"/>
        </w:rPr>
        <w:t>Това е едн</w:t>
      </w:r>
      <w:r w:rsidR="007A4ED4">
        <w:rPr>
          <w:rFonts w:ascii="Verdana" w:hAnsi="Verdana"/>
          <w:lang w:val="bg-BG"/>
        </w:rPr>
        <w:t xml:space="preserve">о </w:t>
      </w:r>
      <w:r w:rsidR="007A4ED4" w:rsidRPr="00462D3C">
        <w:rPr>
          <w:rFonts w:ascii="Verdana" w:hAnsi="Verdana"/>
          <w:lang w:val="bg-BG"/>
        </w:rPr>
        <w:t>от най-важните светилища в света, почитащ</w:t>
      </w:r>
      <w:r w:rsidR="007A4ED4">
        <w:rPr>
          <w:rFonts w:ascii="Verdana" w:hAnsi="Verdana"/>
          <w:lang w:val="bg-BG"/>
        </w:rPr>
        <w:t>о</w:t>
      </w:r>
      <w:r w:rsidR="007A4ED4" w:rsidRPr="00462D3C">
        <w:rPr>
          <w:rFonts w:ascii="Verdana" w:hAnsi="Verdana"/>
          <w:lang w:val="bg-BG"/>
        </w:rPr>
        <w:t xml:space="preserve"> Мария, Майката на Исус.</w:t>
      </w:r>
      <w:r w:rsidR="007A4ED4">
        <w:rPr>
          <w:rFonts w:ascii="Verdana" w:hAnsi="Verdana"/>
          <w:lang w:val="bg-BG"/>
        </w:rPr>
        <w:t xml:space="preserve"> Статуята ѝ е огромна и се извисява над целия град, протягайки ръце към Бейрут. Височината ѝ е 8,5 м , с диаметър от 5 м.  Мястото </w:t>
      </w:r>
      <w:r w:rsidR="007A4ED4" w:rsidRPr="00462D3C">
        <w:rPr>
          <w:rFonts w:ascii="Verdana" w:hAnsi="Verdana"/>
          <w:lang w:val="bg-BG"/>
        </w:rPr>
        <w:t xml:space="preserve">привлича милиони християни, но и мюсюлмани от цял </w:t>
      </w:r>
      <w:r w:rsidR="007A4ED4" w:rsidRPr="00462D3C">
        <w:rPr>
          <w:rFonts w:ascii="Arial" w:hAnsi="Arial" w:cs="Arial"/>
          <w:lang w:val="bg-BG"/>
        </w:rPr>
        <w:t>​​</w:t>
      </w:r>
      <w:r w:rsidR="007A4ED4" w:rsidRPr="00462D3C">
        <w:rPr>
          <w:rFonts w:ascii="Verdana" w:hAnsi="Verdana" w:cs="Verdana"/>
          <w:lang w:val="bg-BG"/>
        </w:rPr>
        <w:t>свят</w:t>
      </w:r>
      <w:r w:rsidR="007A4ED4">
        <w:rPr>
          <w:rFonts w:ascii="Verdana" w:hAnsi="Verdana" w:cs="Verdana"/>
          <w:lang w:val="bg-BG"/>
        </w:rPr>
        <w:t>. Отпътуване за Бейрут, настаняване в хотел и нощувка.</w:t>
      </w:r>
    </w:p>
    <w:p w14:paraId="48D37763" w14:textId="7397E003" w:rsidR="00626C6F" w:rsidRDefault="00626C6F" w:rsidP="00714E68">
      <w:pPr>
        <w:jc w:val="both"/>
        <w:rPr>
          <w:rFonts w:ascii="Verdana" w:hAnsi="Verdana" w:cs="Verdana"/>
          <w:lang w:val="bg-BG"/>
        </w:rPr>
      </w:pPr>
    </w:p>
    <w:p w14:paraId="1A4EFE17" w14:textId="0AC63A3F" w:rsidR="00626C6F" w:rsidRDefault="00626C6F" w:rsidP="00626C6F">
      <w:pPr>
        <w:pStyle w:val="wordsection1"/>
        <w:spacing w:before="0" w:beforeAutospacing="0" w:after="0" w:afterAutospacing="0"/>
        <w:rPr>
          <w:rFonts w:ascii="Verdana" w:hAnsi="Verdana"/>
          <w:b/>
          <w:bCs/>
          <w:sz w:val="22"/>
          <w:szCs w:val="22"/>
          <w:u w:val="single"/>
          <w:lang w:val="bg-BG"/>
        </w:rPr>
      </w:pPr>
      <w:r w:rsidRPr="00626C6F">
        <w:rPr>
          <w:rFonts w:ascii="Verdana" w:hAnsi="Verdana" w:cs="Verdana"/>
          <w:b/>
          <w:bCs/>
          <w:u w:val="single"/>
          <w:lang w:val="bg-BG"/>
        </w:rPr>
        <w:t>Ден 9</w:t>
      </w:r>
      <w:r w:rsidR="00BB7F13">
        <w:rPr>
          <w:rFonts w:ascii="Verdana" w:hAnsi="Verdana" w:cs="Verdana"/>
          <w:b/>
          <w:bCs/>
          <w:u w:val="single"/>
          <w:lang w:val="bg-BG"/>
        </w:rPr>
        <w:t>:</w:t>
      </w:r>
      <w:r w:rsidRPr="00626C6F">
        <w:rPr>
          <w:rFonts w:ascii="Verdana" w:hAnsi="Verdana" w:cs="Verdana"/>
          <w:b/>
          <w:bCs/>
          <w:u w:val="single"/>
          <w:lang w:val="bg-BG"/>
        </w:rPr>
        <w:t xml:space="preserve"> </w:t>
      </w:r>
      <w:r w:rsidRPr="00626C6F">
        <w:rPr>
          <w:rFonts w:ascii="Verdana" w:hAnsi="Verdana"/>
          <w:b/>
          <w:bCs/>
          <w:sz w:val="22"/>
          <w:szCs w:val="22"/>
          <w:u w:val="single"/>
          <w:lang w:val="bg-BG"/>
        </w:rPr>
        <w:t>Бейрут</w:t>
      </w:r>
      <w:r>
        <w:rPr>
          <w:rFonts w:ascii="Verdana" w:hAnsi="Verdana"/>
          <w:b/>
          <w:bCs/>
          <w:sz w:val="22"/>
          <w:szCs w:val="22"/>
          <w:u w:val="single"/>
          <w:lang w:val="bg-BG"/>
        </w:rPr>
        <w:t xml:space="preserve"> -</w:t>
      </w:r>
      <w:r w:rsidRPr="00626C6F">
        <w:rPr>
          <w:rFonts w:ascii="Verdana" w:hAnsi="Verdana"/>
          <w:b/>
          <w:bCs/>
          <w:sz w:val="22"/>
          <w:szCs w:val="22"/>
          <w:u w:val="single"/>
          <w:lang w:val="bg-BG"/>
        </w:rPr>
        <w:t xml:space="preserve">  </w:t>
      </w:r>
      <w:proofErr w:type="spellStart"/>
      <w:r w:rsidRPr="00626C6F">
        <w:rPr>
          <w:rFonts w:ascii="Verdana" w:hAnsi="Verdana"/>
          <w:b/>
          <w:bCs/>
          <w:sz w:val="22"/>
          <w:szCs w:val="22"/>
          <w:u w:val="single"/>
          <w:lang w:val="bg-BG"/>
        </w:rPr>
        <w:t>Бейтедин</w:t>
      </w:r>
      <w:proofErr w:type="spellEnd"/>
      <w:r w:rsidRPr="00626C6F">
        <w:rPr>
          <w:rFonts w:ascii="Verdana" w:hAnsi="Verdana"/>
          <w:b/>
          <w:bCs/>
          <w:sz w:val="22"/>
          <w:szCs w:val="22"/>
          <w:u w:val="single"/>
          <w:lang w:val="bg-BG"/>
        </w:rPr>
        <w:t xml:space="preserve"> </w:t>
      </w:r>
      <w:r>
        <w:rPr>
          <w:rFonts w:ascii="Verdana" w:hAnsi="Verdana"/>
          <w:b/>
          <w:bCs/>
          <w:sz w:val="22"/>
          <w:szCs w:val="22"/>
          <w:u w:val="single"/>
          <w:lang w:val="bg-BG"/>
        </w:rPr>
        <w:t>- Бейрут</w:t>
      </w:r>
    </w:p>
    <w:p w14:paraId="5E835585" w14:textId="222839F9" w:rsidR="00626C6F" w:rsidRDefault="00626C6F" w:rsidP="00626C6F">
      <w:pPr>
        <w:pStyle w:val="wordsection1"/>
        <w:spacing w:before="0" w:beforeAutospacing="0" w:after="0" w:afterAutospacing="0"/>
        <w:jc w:val="both"/>
        <w:rPr>
          <w:rFonts w:ascii="Verdana" w:hAnsi="Verdana"/>
          <w:sz w:val="22"/>
          <w:szCs w:val="22"/>
          <w:lang w:val="bg-BG"/>
        </w:rPr>
      </w:pPr>
      <w:r w:rsidRPr="00626C6F">
        <w:rPr>
          <w:rFonts w:ascii="Verdana" w:hAnsi="Verdana"/>
          <w:sz w:val="22"/>
          <w:szCs w:val="22"/>
          <w:lang w:val="bg-BG"/>
        </w:rPr>
        <w:t>След закуска, ще се отправим  към  Националния Музей на Бейрут - главният археологически музей в Ливан. Той е официално открит през 1942 г. Музеят разполага с колекции от около 100 000 предмета, повечето от които са антики и средновековни находки от разкопки.</w:t>
      </w:r>
      <w:r w:rsidRPr="00626C6F">
        <w:rPr>
          <w:sz w:val="22"/>
          <w:szCs w:val="22"/>
          <w:lang w:val="bg-BG"/>
        </w:rPr>
        <w:t xml:space="preserve"> </w:t>
      </w:r>
      <w:r w:rsidRPr="00626C6F">
        <w:rPr>
          <w:rFonts w:ascii="Verdana" w:hAnsi="Verdana"/>
          <w:sz w:val="22"/>
          <w:szCs w:val="22"/>
          <w:lang w:val="bg-BG"/>
        </w:rPr>
        <w:t xml:space="preserve">Изложени са около 1300 артефакта, вариращи от праисторически времена до средновековния период на </w:t>
      </w:r>
      <w:proofErr w:type="spellStart"/>
      <w:r w:rsidRPr="00626C6F">
        <w:rPr>
          <w:rFonts w:ascii="Verdana" w:hAnsi="Verdana"/>
          <w:sz w:val="22"/>
          <w:szCs w:val="22"/>
          <w:lang w:val="bg-BG"/>
        </w:rPr>
        <w:t>мамелюците</w:t>
      </w:r>
      <w:proofErr w:type="spellEnd"/>
      <w:r w:rsidRPr="00626C6F">
        <w:rPr>
          <w:rFonts w:ascii="Verdana" w:hAnsi="Verdana"/>
          <w:sz w:val="22"/>
          <w:szCs w:val="22"/>
          <w:lang w:val="bg-BG"/>
        </w:rPr>
        <w:t xml:space="preserve">. Отпътуване за </w:t>
      </w:r>
      <w:proofErr w:type="spellStart"/>
      <w:r w:rsidRPr="00626C6F">
        <w:rPr>
          <w:rFonts w:ascii="Verdana" w:hAnsi="Verdana"/>
          <w:sz w:val="22"/>
          <w:szCs w:val="22"/>
          <w:lang w:val="bg-BG"/>
        </w:rPr>
        <w:t>Бейтедин</w:t>
      </w:r>
      <w:proofErr w:type="spellEnd"/>
      <w:r w:rsidRPr="00626C6F">
        <w:rPr>
          <w:rFonts w:ascii="Verdana" w:hAnsi="Verdana"/>
          <w:sz w:val="22"/>
          <w:szCs w:val="22"/>
          <w:lang w:val="bg-BG"/>
        </w:rPr>
        <w:t xml:space="preserve">, където ще посетим едноименния Дворец там. Разположен величествено на хълм, заобиколен от терасовидни градини и овощни градини, дворецът </w:t>
      </w:r>
      <w:proofErr w:type="spellStart"/>
      <w:r w:rsidRPr="00626C6F">
        <w:rPr>
          <w:rFonts w:ascii="Verdana" w:hAnsi="Verdana"/>
          <w:i/>
          <w:iCs/>
          <w:sz w:val="22"/>
          <w:szCs w:val="22"/>
          <w:lang w:val="bg-BG"/>
        </w:rPr>
        <w:t>Beiteddine</w:t>
      </w:r>
      <w:proofErr w:type="spellEnd"/>
      <w:r w:rsidRPr="00626C6F">
        <w:rPr>
          <w:rFonts w:ascii="Verdana" w:hAnsi="Verdana"/>
          <w:sz w:val="22"/>
          <w:szCs w:val="22"/>
          <w:lang w:val="bg-BG"/>
        </w:rPr>
        <w:t xml:space="preserve"> е един от акцентите на планината </w:t>
      </w:r>
      <w:proofErr w:type="spellStart"/>
      <w:r w:rsidRPr="00626C6F">
        <w:rPr>
          <w:rFonts w:ascii="Verdana" w:hAnsi="Verdana"/>
          <w:sz w:val="22"/>
          <w:szCs w:val="22"/>
          <w:lang w:val="bg-BG"/>
        </w:rPr>
        <w:t>Шуф</w:t>
      </w:r>
      <w:proofErr w:type="spellEnd"/>
      <w:r w:rsidRPr="00626C6F">
        <w:rPr>
          <w:rFonts w:ascii="Verdana" w:hAnsi="Verdana"/>
          <w:sz w:val="22"/>
          <w:szCs w:val="22"/>
          <w:lang w:val="bg-BG"/>
        </w:rPr>
        <w:t xml:space="preserve"> (</w:t>
      </w:r>
      <w:proofErr w:type="spellStart"/>
      <w:r w:rsidRPr="00626C6F">
        <w:rPr>
          <w:rFonts w:ascii="Verdana" w:hAnsi="Verdana"/>
          <w:i/>
          <w:iCs/>
          <w:sz w:val="22"/>
          <w:szCs w:val="22"/>
          <w:lang w:val="bg-BG"/>
        </w:rPr>
        <w:t>Chouf</w:t>
      </w:r>
      <w:proofErr w:type="spellEnd"/>
      <w:r w:rsidRPr="00626C6F">
        <w:rPr>
          <w:rFonts w:ascii="Verdana" w:hAnsi="Verdana"/>
          <w:i/>
          <w:iCs/>
          <w:sz w:val="22"/>
          <w:szCs w:val="22"/>
          <w:lang w:val="bg-BG"/>
        </w:rPr>
        <w:t>)</w:t>
      </w:r>
      <w:r w:rsidRPr="00626C6F">
        <w:rPr>
          <w:rFonts w:ascii="Verdana" w:hAnsi="Verdana"/>
          <w:sz w:val="22"/>
          <w:szCs w:val="22"/>
          <w:lang w:val="bg-BG"/>
        </w:rPr>
        <w:t xml:space="preserve">. Той </w:t>
      </w:r>
      <w:r w:rsidRPr="00626C6F">
        <w:rPr>
          <w:rFonts w:ascii="Verdana" w:hAnsi="Verdana"/>
          <w:sz w:val="22"/>
          <w:szCs w:val="22"/>
        </w:rPr>
        <w:t>e</w:t>
      </w:r>
      <w:r w:rsidRPr="00626C6F">
        <w:rPr>
          <w:rFonts w:ascii="Verdana" w:hAnsi="Verdana"/>
          <w:sz w:val="22"/>
          <w:szCs w:val="22"/>
          <w:lang w:val="bg-BG"/>
        </w:rPr>
        <w:t xml:space="preserve"> </w:t>
      </w:r>
      <w:r w:rsidRPr="00626C6F">
        <w:rPr>
          <w:rStyle w:val="PageNumber"/>
          <w:rFonts w:asciiTheme="minorHAnsi" w:hAnsiTheme="minorHAnsi" w:cstheme="minorBidi"/>
          <w:sz w:val="24"/>
          <w:szCs w:val="24"/>
          <w:lang w:val="bg-BG"/>
        </w:rPr>
        <w:t xml:space="preserve">построен в края на  </w:t>
      </w:r>
      <w:r w:rsidRPr="00626C6F">
        <w:rPr>
          <w:rStyle w:val="PageNumber"/>
          <w:rFonts w:asciiTheme="minorHAnsi" w:hAnsiTheme="minorHAnsi" w:cstheme="minorBidi"/>
          <w:sz w:val="24"/>
          <w:szCs w:val="24"/>
        </w:rPr>
        <w:t>XVIII</w:t>
      </w:r>
      <w:r w:rsidRPr="00626C6F">
        <w:rPr>
          <w:rStyle w:val="PageNumber"/>
          <w:rFonts w:asciiTheme="minorHAnsi" w:hAnsiTheme="minorHAnsi" w:cstheme="minorBidi"/>
          <w:sz w:val="24"/>
          <w:szCs w:val="24"/>
          <w:lang w:val="bg-BG"/>
        </w:rPr>
        <w:t xml:space="preserve"> в.</w:t>
      </w:r>
      <w:r w:rsidRPr="00626C6F">
        <w:rPr>
          <w:rFonts w:ascii="Verdana" w:hAnsi="Verdana"/>
          <w:sz w:val="22"/>
          <w:szCs w:val="22"/>
          <w:lang w:val="bg-BG"/>
        </w:rPr>
        <w:t xml:space="preserve"> - началото на </w:t>
      </w:r>
      <w:r w:rsidRPr="00626C6F">
        <w:rPr>
          <w:rFonts w:ascii="Verdana" w:hAnsi="Verdana"/>
          <w:sz w:val="22"/>
          <w:szCs w:val="22"/>
        </w:rPr>
        <w:t>XIX</w:t>
      </w:r>
      <w:r w:rsidRPr="00626C6F">
        <w:rPr>
          <w:rFonts w:ascii="Verdana" w:hAnsi="Verdana"/>
          <w:sz w:val="22"/>
          <w:szCs w:val="22"/>
          <w:lang w:val="bg-BG"/>
        </w:rPr>
        <w:t xml:space="preserve"> в. След 1840 г. дворецът се използва от османците като правителствена сграда. През 1943 г. дворецът е обявен за официална лятна резиденция на президента. По време на Гражданската война в Ливан е силно повреден. Части от двореца днес са отворени за обществеността, докато останалата част все още е лятна резиденция на президента.</w:t>
      </w:r>
      <w:r w:rsidRPr="00626C6F">
        <w:rPr>
          <w:sz w:val="22"/>
          <w:szCs w:val="22"/>
          <w:lang w:val="bg-BG"/>
        </w:rPr>
        <w:t xml:space="preserve"> </w:t>
      </w:r>
      <w:r w:rsidRPr="00626C6F">
        <w:rPr>
          <w:rFonts w:ascii="Verdana" w:hAnsi="Verdana"/>
          <w:sz w:val="22"/>
          <w:szCs w:val="22"/>
          <w:lang w:val="bg-BG"/>
        </w:rPr>
        <w:t>Въпреки че е замислен от италиански архитекти, дворецът включва много традиционни форми на арабски дизайн и е модел на елегантност. През лятото тук се провежда известен фестивал на изкуствата.</w:t>
      </w:r>
      <w:r>
        <w:rPr>
          <w:rFonts w:ascii="Verdana" w:hAnsi="Verdana"/>
          <w:sz w:val="22"/>
          <w:szCs w:val="22"/>
          <w:lang w:val="bg-BG"/>
        </w:rPr>
        <w:t xml:space="preserve"> Нощувка в Бейрут.</w:t>
      </w:r>
    </w:p>
    <w:p w14:paraId="7C44D9AC" w14:textId="785FA1FA" w:rsidR="00626C6F" w:rsidRDefault="00626C6F" w:rsidP="00626C6F">
      <w:pPr>
        <w:pStyle w:val="wordsection1"/>
        <w:spacing w:before="0" w:beforeAutospacing="0" w:after="0" w:afterAutospacing="0"/>
        <w:jc w:val="both"/>
        <w:rPr>
          <w:rFonts w:ascii="Verdana" w:hAnsi="Verdana"/>
          <w:sz w:val="22"/>
          <w:szCs w:val="22"/>
          <w:lang w:val="bg-BG"/>
        </w:rPr>
      </w:pPr>
    </w:p>
    <w:p w14:paraId="07D5F5D3" w14:textId="46DF9790" w:rsidR="00626C6F" w:rsidRDefault="00626C6F" w:rsidP="00626C6F">
      <w:pPr>
        <w:pStyle w:val="wordsection1"/>
        <w:spacing w:before="0" w:beforeAutospacing="0" w:after="0" w:afterAutospacing="0"/>
        <w:jc w:val="both"/>
        <w:rPr>
          <w:rFonts w:ascii="Verdana" w:hAnsi="Verdana"/>
          <w:b/>
          <w:bCs/>
          <w:sz w:val="22"/>
          <w:szCs w:val="22"/>
          <w:u w:val="single"/>
          <w:lang w:val="bg-BG"/>
        </w:rPr>
      </w:pPr>
      <w:r w:rsidRPr="00626C6F">
        <w:rPr>
          <w:rFonts w:ascii="Verdana" w:hAnsi="Verdana"/>
          <w:b/>
          <w:bCs/>
          <w:sz w:val="22"/>
          <w:szCs w:val="22"/>
          <w:u w:val="single"/>
          <w:lang w:val="bg-BG"/>
        </w:rPr>
        <w:t>Ден 10</w:t>
      </w:r>
      <w:r w:rsidR="00BB7F13">
        <w:rPr>
          <w:rFonts w:ascii="Verdana" w:hAnsi="Verdana"/>
          <w:b/>
          <w:bCs/>
          <w:sz w:val="22"/>
          <w:szCs w:val="22"/>
          <w:u w:val="single"/>
          <w:lang w:val="bg-BG"/>
        </w:rPr>
        <w:t>:</w:t>
      </w:r>
      <w:r>
        <w:rPr>
          <w:rFonts w:ascii="Verdana" w:hAnsi="Verdana"/>
          <w:b/>
          <w:bCs/>
          <w:sz w:val="22"/>
          <w:szCs w:val="22"/>
          <w:u w:val="single"/>
          <w:lang w:val="bg-BG"/>
        </w:rPr>
        <w:t xml:space="preserve"> Бейрут - </w:t>
      </w:r>
      <w:r w:rsidRPr="00626C6F">
        <w:rPr>
          <w:rFonts w:ascii="Verdana" w:hAnsi="Verdana"/>
          <w:b/>
          <w:bCs/>
          <w:sz w:val="22"/>
          <w:szCs w:val="22"/>
          <w:u w:val="single"/>
          <w:lang w:val="bg-BG"/>
        </w:rPr>
        <w:t>Баалбек</w:t>
      </w:r>
      <w:r>
        <w:rPr>
          <w:rFonts w:ascii="Verdana" w:hAnsi="Verdana"/>
          <w:b/>
          <w:bCs/>
          <w:sz w:val="22"/>
          <w:szCs w:val="22"/>
          <w:u w:val="single"/>
          <w:lang w:val="bg-BG"/>
        </w:rPr>
        <w:t xml:space="preserve"> - </w:t>
      </w:r>
      <w:r w:rsidRPr="00626C6F">
        <w:rPr>
          <w:rFonts w:ascii="Verdana" w:hAnsi="Verdana"/>
          <w:b/>
          <w:bCs/>
          <w:sz w:val="22"/>
          <w:szCs w:val="22"/>
          <w:u w:val="single"/>
          <w:lang w:val="bg-BG"/>
        </w:rPr>
        <w:t xml:space="preserve"> </w:t>
      </w:r>
      <w:proofErr w:type="spellStart"/>
      <w:r w:rsidRPr="00626C6F">
        <w:rPr>
          <w:rFonts w:ascii="Verdana" w:hAnsi="Verdana"/>
          <w:b/>
          <w:bCs/>
          <w:sz w:val="22"/>
          <w:szCs w:val="22"/>
          <w:u w:val="single"/>
          <w:lang w:val="bg-BG"/>
        </w:rPr>
        <w:t>Анжар</w:t>
      </w:r>
      <w:proofErr w:type="spellEnd"/>
      <w:r>
        <w:rPr>
          <w:rFonts w:ascii="Verdana" w:hAnsi="Verdana"/>
          <w:b/>
          <w:bCs/>
          <w:sz w:val="22"/>
          <w:szCs w:val="22"/>
          <w:u w:val="single"/>
          <w:lang w:val="bg-BG"/>
        </w:rPr>
        <w:t xml:space="preserve"> - </w:t>
      </w:r>
      <w:r w:rsidRPr="00626C6F">
        <w:rPr>
          <w:rFonts w:ascii="Verdana" w:hAnsi="Verdana"/>
          <w:b/>
          <w:bCs/>
          <w:sz w:val="22"/>
          <w:szCs w:val="22"/>
          <w:u w:val="single"/>
          <w:lang w:val="bg-BG"/>
        </w:rPr>
        <w:t xml:space="preserve"> Винарната </w:t>
      </w:r>
      <w:proofErr w:type="spellStart"/>
      <w:r w:rsidRPr="00626C6F">
        <w:rPr>
          <w:rFonts w:ascii="Verdana" w:hAnsi="Verdana"/>
          <w:b/>
          <w:bCs/>
          <w:sz w:val="22"/>
          <w:szCs w:val="22"/>
          <w:u w:val="single"/>
          <w:lang w:val="bg-BG"/>
        </w:rPr>
        <w:t>Ксара</w:t>
      </w:r>
      <w:proofErr w:type="spellEnd"/>
      <w:r>
        <w:rPr>
          <w:rFonts w:ascii="Verdana" w:hAnsi="Verdana"/>
          <w:b/>
          <w:bCs/>
          <w:sz w:val="22"/>
          <w:szCs w:val="22"/>
          <w:u w:val="single"/>
          <w:lang w:val="bg-BG"/>
        </w:rPr>
        <w:t xml:space="preserve"> -</w:t>
      </w:r>
      <w:r w:rsidRPr="00626C6F">
        <w:rPr>
          <w:rFonts w:ascii="Verdana" w:hAnsi="Verdana"/>
          <w:b/>
          <w:bCs/>
          <w:sz w:val="22"/>
          <w:szCs w:val="22"/>
          <w:u w:val="single"/>
          <w:lang w:val="bg-BG"/>
        </w:rPr>
        <w:t xml:space="preserve"> Бейрут</w:t>
      </w:r>
    </w:p>
    <w:p w14:paraId="78A00E75" w14:textId="77777777" w:rsidR="001368D8" w:rsidRPr="00566867" w:rsidRDefault="001368D8" w:rsidP="001368D8">
      <w:pPr>
        <w:pStyle w:val="wordsection1"/>
        <w:spacing w:before="0" w:beforeAutospacing="0" w:after="0" w:afterAutospacing="0"/>
        <w:jc w:val="both"/>
        <w:rPr>
          <w:rFonts w:ascii="Verdana" w:hAnsi="Verdana"/>
          <w:sz w:val="22"/>
          <w:szCs w:val="22"/>
          <w:lang w:val="bg-BG"/>
        </w:rPr>
      </w:pPr>
      <w:r w:rsidRPr="008D3BA3">
        <w:rPr>
          <w:rFonts w:ascii="Verdana" w:hAnsi="Verdana"/>
          <w:sz w:val="22"/>
          <w:szCs w:val="22"/>
          <w:lang w:val="bg-BG"/>
        </w:rPr>
        <w:t>Закуска</w:t>
      </w:r>
      <w:r>
        <w:rPr>
          <w:rFonts w:ascii="Verdana" w:hAnsi="Verdana"/>
          <w:sz w:val="22"/>
          <w:szCs w:val="22"/>
          <w:lang w:val="bg-BG"/>
        </w:rPr>
        <w:t xml:space="preserve">. Отпътуваме за посещение на град </w:t>
      </w:r>
      <w:r w:rsidRPr="009B41DE">
        <w:rPr>
          <w:rFonts w:ascii="Verdana" w:hAnsi="Verdana"/>
          <w:b/>
          <w:bCs/>
          <w:sz w:val="22"/>
          <w:szCs w:val="22"/>
          <w:lang w:val="bg-BG"/>
        </w:rPr>
        <w:t>Баалбек,</w:t>
      </w:r>
      <w:r>
        <w:rPr>
          <w:rFonts w:ascii="Verdana" w:hAnsi="Verdana"/>
          <w:sz w:val="22"/>
          <w:szCs w:val="22"/>
          <w:lang w:val="bg-BG"/>
        </w:rPr>
        <w:t xml:space="preserve"> който се намира в долината Бекаа. Баалбек пази историята и спомена на дворцови комплекси и храмове, които са останали и напомнят за чудесата на древния свят.</w:t>
      </w:r>
      <w:r w:rsidRPr="00D537A3">
        <w:rPr>
          <w:rFonts w:ascii="Verdana" w:hAnsi="Verdana"/>
          <w:sz w:val="22"/>
          <w:szCs w:val="22"/>
          <w:lang w:val="bg-BG"/>
        </w:rPr>
        <w:t xml:space="preserve"> </w:t>
      </w:r>
      <w:r>
        <w:rPr>
          <w:rFonts w:ascii="Verdana" w:hAnsi="Verdana"/>
          <w:sz w:val="22"/>
          <w:szCs w:val="22"/>
          <w:lang w:val="bg-BG"/>
        </w:rPr>
        <w:t xml:space="preserve">В  миналото римляните и гърците са го наричали </w:t>
      </w:r>
      <w:proofErr w:type="spellStart"/>
      <w:r>
        <w:rPr>
          <w:rFonts w:ascii="Verdana" w:hAnsi="Verdana"/>
          <w:sz w:val="22"/>
          <w:szCs w:val="22"/>
          <w:lang w:val="bg-BG"/>
        </w:rPr>
        <w:t>Хелиополис</w:t>
      </w:r>
      <w:proofErr w:type="spellEnd"/>
      <w:r>
        <w:rPr>
          <w:rFonts w:ascii="Verdana" w:hAnsi="Verdana"/>
          <w:sz w:val="22"/>
          <w:szCs w:val="22"/>
          <w:lang w:val="bg-BG"/>
        </w:rPr>
        <w:t xml:space="preserve"> ( от </w:t>
      </w:r>
      <w:proofErr w:type="spellStart"/>
      <w:r>
        <w:rPr>
          <w:rFonts w:ascii="Verdana" w:hAnsi="Verdana"/>
          <w:sz w:val="22"/>
          <w:szCs w:val="22"/>
          <w:lang w:val="bg-BG"/>
        </w:rPr>
        <w:t>гр.език</w:t>
      </w:r>
      <w:proofErr w:type="spellEnd"/>
      <w:r>
        <w:rPr>
          <w:rFonts w:ascii="Verdana" w:hAnsi="Verdana"/>
          <w:sz w:val="22"/>
          <w:szCs w:val="22"/>
          <w:lang w:val="bg-BG"/>
        </w:rPr>
        <w:t xml:space="preserve">), което означава „Градът на слънцето“. Баалбек се смята и за един от най-големите религиозни центрове в Римската империя и е част от културното наследство на ЮНЕСКО. След това ще посетим град </w:t>
      </w:r>
      <w:proofErr w:type="spellStart"/>
      <w:r w:rsidRPr="009B41DE">
        <w:rPr>
          <w:rFonts w:ascii="Verdana" w:hAnsi="Verdana"/>
          <w:b/>
          <w:bCs/>
          <w:sz w:val="22"/>
          <w:szCs w:val="22"/>
          <w:lang w:val="bg-BG"/>
        </w:rPr>
        <w:t>Анджар</w:t>
      </w:r>
      <w:proofErr w:type="spellEnd"/>
      <w:r>
        <w:rPr>
          <w:rFonts w:ascii="Verdana" w:hAnsi="Verdana"/>
          <w:sz w:val="22"/>
          <w:szCs w:val="22"/>
          <w:lang w:val="bg-BG"/>
        </w:rPr>
        <w:t xml:space="preserve">. </w:t>
      </w:r>
      <w:r w:rsidRPr="009B41DE">
        <w:rPr>
          <w:rFonts w:ascii="Verdana" w:hAnsi="Verdana"/>
          <w:sz w:val="22"/>
          <w:szCs w:val="22"/>
          <w:lang w:val="bg-BG"/>
        </w:rPr>
        <w:t xml:space="preserve">Основан през периода на </w:t>
      </w:r>
      <w:proofErr w:type="spellStart"/>
      <w:r w:rsidRPr="009B41DE">
        <w:rPr>
          <w:rFonts w:ascii="Verdana" w:hAnsi="Verdana"/>
          <w:sz w:val="22"/>
          <w:szCs w:val="22"/>
          <w:lang w:val="bg-BG"/>
        </w:rPr>
        <w:t>Омаядите</w:t>
      </w:r>
      <w:proofErr w:type="spellEnd"/>
      <w:r w:rsidRPr="009B41DE">
        <w:rPr>
          <w:rFonts w:ascii="Verdana" w:hAnsi="Verdana"/>
          <w:sz w:val="22"/>
          <w:szCs w:val="22"/>
          <w:lang w:val="bg-BG"/>
        </w:rPr>
        <w:t xml:space="preserve"> при халиф Уалид Ибн Абд Ал-Малак (705-715</w:t>
      </w:r>
      <w:r>
        <w:rPr>
          <w:rFonts w:ascii="Verdana" w:hAnsi="Verdana"/>
          <w:sz w:val="22"/>
          <w:szCs w:val="22"/>
          <w:lang w:val="bg-BG"/>
        </w:rPr>
        <w:t>г.</w:t>
      </w:r>
      <w:r w:rsidRPr="009B41DE">
        <w:rPr>
          <w:rFonts w:ascii="Verdana" w:hAnsi="Verdana"/>
          <w:sz w:val="22"/>
          <w:szCs w:val="22"/>
          <w:lang w:val="bg-BG"/>
        </w:rPr>
        <w:t xml:space="preserve">), град </w:t>
      </w:r>
      <w:proofErr w:type="spellStart"/>
      <w:r w:rsidRPr="009B41DE">
        <w:rPr>
          <w:rFonts w:ascii="Verdana" w:hAnsi="Verdana"/>
          <w:sz w:val="22"/>
          <w:szCs w:val="22"/>
          <w:lang w:val="bg-BG"/>
        </w:rPr>
        <w:t>Анджар</w:t>
      </w:r>
      <w:proofErr w:type="spellEnd"/>
      <w:r w:rsidRPr="009B41DE">
        <w:rPr>
          <w:rFonts w:ascii="Verdana" w:hAnsi="Verdana"/>
          <w:sz w:val="22"/>
          <w:szCs w:val="22"/>
          <w:lang w:val="bg-BG"/>
        </w:rPr>
        <w:t xml:space="preserve"> е изключително свидетелство за цивилизацията на </w:t>
      </w:r>
      <w:proofErr w:type="spellStart"/>
      <w:r w:rsidRPr="009B41DE">
        <w:rPr>
          <w:rFonts w:ascii="Verdana" w:hAnsi="Verdana"/>
          <w:sz w:val="22"/>
          <w:szCs w:val="22"/>
          <w:lang w:val="bg-BG"/>
        </w:rPr>
        <w:t>Омаядите</w:t>
      </w:r>
      <w:proofErr w:type="spellEnd"/>
      <w:r w:rsidRPr="009B41DE">
        <w:rPr>
          <w:rFonts w:ascii="Verdana" w:hAnsi="Verdana"/>
          <w:sz w:val="22"/>
          <w:szCs w:val="22"/>
          <w:lang w:val="bg-BG"/>
        </w:rPr>
        <w:t>.</w:t>
      </w:r>
      <w:r>
        <w:rPr>
          <w:rFonts w:ascii="Verdana" w:hAnsi="Verdana"/>
          <w:sz w:val="22"/>
          <w:szCs w:val="22"/>
          <w:lang w:val="bg-BG"/>
        </w:rPr>
        <w:t xml:space="preserve"> Той е открит от </w:t>
      </w:r>
      <w:r>
        <w:rPr>
          <w:rFonts w:ascii="Verdana" w:hAnsi="Verdana"/>
          <w:sz w:val="22"/>
          <w:szCs w:val="22"/>
          <w:lang w:val="bg-BG"/>
        </w:rPr>
        <w:lastRenderedPageBreak/>
        <w:t xml:space="preserve">археолозите едва 40-те години на </w:t>
      </w:r>
      <w:r>
        <w:rPr>
          <w:rFonts w:ascii="Verdana" w:hAnsi="Verdana"/>
          <w:sz w:val="22"/>
          <w:szCs w:val="22"/>
        </w:rPr>
        <w:t>XX</w:t>
      </w:r>
      <w:r>
        <w:rPr>
          <w:rFonts w:ascii="Verdana" w:hAnsi="Verdana"/>
          <w:sz w:val="22"/>
          <w:szCs w:val="22"/>
          <w:lang w:val="bg-BG"/>
        </w:rPr>
        <w:t xml:space="preserve">в. В миналото е заселен с арменски бежанци. </w:t>
      </w:r>
      <w:r w:rsidRPr="00566867">
        <w:rPr>
          <w:rFonts w:ascii="Verdana" w:hAnsi="Verdana"/>
          <w:b/>
          <w:bCs/>
          <w:sz w:val="22"/>
          <w:szCs w:val="22"/>
          <w:lang w:val="bg-BG"/>
        </w:rPr>
        <w:t xml:space="preserve">Посещение на винарна Шато </w:t>
      </w:r>
      <w:proofErr w:type="spellStart"/>
      <w:r w:rsidRPr="00566867">
        <w:rPr>
          <w:rFonts w:ascii="Verdana" w:hAnsi="Verdana"/>
          <w:b/>
          <w:bCs/>
          <w:sz w:val="22"/>
          <w:szCs w:val="22"/>
          <w:lang w:val="bg-BG"/>
        </w:rPr>
        <w:t>Ксара</w:t>
      </w:r>
      <w:proofErr w:type="spellEnd"/>
      <w:r>
        <w:rPr>
          <w:rFonts w:ascii="Verdana" w:hAnsi="Verdana"/>
          <w:sz w:val="22"/>
          <w:szCs w:val="22"/>
          <w:lang w:val="bg-BG"/>
        </w:rPr>
        <w:t xml:space="preserve">, намираща се също в долината Бекаа. Основана е през 1857 г. от йезуитски свещеници. Тук се произвежда първото сухо вино в Ливан. </w:t>
      </w:r>
      <w:proofErr w:type="spellStart"/>
      <w:r w:rsidRPr="00566867">
        <w:rPr>
          <w:rFonts w:ascii="Verdana" w:hAnsi="Verdana"/>
          <w:i/>
          <w:iCs/>
          <w:sz w:val="22"/>
          <w:szCs w:val="22"/>
          <w:lang w:val="bg-BG"/>
        </w:rPr>
        <w:t>Château</w:t>
      </w:r>
      <w:proofErr w:type="spellEnd"/>
      <w:r w:rsidRPr="00566867">
        <w:rPr>
          <w:rFonts w:ascii="Verdana" w:hAnsi="Verdana"/>
          <w:i/>
          <w:iCs/>
          <w:sz w:val="22"/>
          <w:szCs w:val="22"/>
          <w:lang w:val="bg-BG"/>
        </w:rPr>
        <w:t xml:space="preserve"> </w:t>
      </w:r>
      <w:proofErr w:type="spellStart"/>
      <w:r w:rsidRPr="00566867">
        <w:rPr>
          <w:rFonts w:ascii="Verdana" w:hAnsi="Verdana"/>
          <w:i/>
          <w:iCs/>
          <w:sz w:val="22"/>
          <w:szCs w:val="22"/>
          <w:lang w:val="bg-BG"/>
        </w:rPr>
        <w:t>Ksara</w:t>
      </w:r>
      <w:proofErr w:type="spellEnd"/>
      <w:r w:rsidRPr="00566867">
        <w:rPr>
          <w:rFonts w:ascii="Verdana" w:hAnsi="Verdana"/>
          <w:sz w:val="22"/>
          <w:szCs w:val="22"/>
          <w:lang w:val="bg-BG"/>
        </w:rPr>
        <w:t xml:space="preserve"> произвежда приблизително 3 милиона бутилки годишно</w:t>
      </w:r>
      <w:r>
        <w:rPr>
          <w:rFonts w:ascii="Verdana" w:hAnsi="Verdana"/>
          <w:sz w:val="22"/>
          <w:szCs w:val="22"/>
          <w:lang w:val="bg-BG"/>
        </w:rPr>
        <w:t xml:space="preserve">, а </w:t>
      </w:r>
      <w:r w:rsidRPr="00566867">
        <w:rPr>
          <w:rFonts w:ascii="Verdana" w:hAnsi="Verdana"/>
          <w:sz w:val="22"/>
          <w:szCs w:val="22"/>
          <w:lang w:val="bg-BG"/>
        </w:rPr>
        <w:t>вина се изнасят в над 40 страни.</w:t>
      </w:r>
      <w:r>
        <w:rPr>
          <w:rFonts w:ascii="Verdana" w:hAnsi="Verdana"/>
          <w:sz w:val="22"/>
          <w:szCs w:val="22"/>
          <w:lang w:val="bg-BG"/>
        </w:rPr>
        <w:t xml:space="preserve"> Връщане в Бейрут. Нощувка.</w:t>
      </w:r>
    </w:p>
    <w:p w14:paraId="34962B4B" w14:textId="2F57A3BA" w:rsidR="00626C6F" w:rsidRDefault="00626C6F" w:rsidP="00626C6F">
      <w:pPr>
        <w:pStyle w:val="wordsection1"/>
        <w:spacing w:before="0" w:beforeAutospacing="0" w:after="0" w:afterAutospacing="0"/>
        <w:jc w:val="both"/>
        <w:rPr>
          <w:rFonts w:ascii="Verdana" w:hAnsi="Verdana"/>
          <w:b/>
          <w:bCs/>
          <w:sz w:val="22"/>
          <w:szCs w:val="22"/>
          <w:u w:val="single"/>
          <w:lang w:val="bg-BG"/>
        </w:rPr>
      </w:pPr>
    </w:p>
    <w:p w14:paraId="4A51DB2A" w14:textId="3C529309" w:rsidR="00BB7F13" w:rsidRPr="00F45015" w:rsidRDefault="001368D8" w:rsidP="00BB7F13">
      <w:pPr>
        <w:pStyle w:val="wordsection1"/>
        <w:spacing w:before="0" w:beforeAutospacing="0" w:after="0" w:afterAutospacing="0"/>
        <w:jc w:val="both"/>
        <w:rPr>
          <w:rFonts w:ascii="Verdana" w:hAnsi="Verdana"/>
          <w:b/>
          <w:bCs/>
          <w:sz w:val="22"/>
          <w:szCs w:val="22"/>
          <w:u w:val="single"/>
          <w:lang w:val="bg-BG"/>
        </w:rPr>
      </w:pPr>
      <w:r>
        <w:rPr>
          <w:rFonts w:ascii="Verdana" w:hAnsi="Verdana"/>
          <w:b/>
          <w:bCs/>
          <w:sz w:val="22"/>
          <w:szCs w:val="22"/>
          <w:u w:val="single"/>
          <w:lang w:val="bg-BG"/>
        </w:rPr>
        <w:t>Ден 11</w:t>
      </w:r>
      <w:r w:rsidR="00BB7F13" w:rsidRPr="00F45015">
        <w:rPr>
          <w:rFonts w:ascii="Verdana" w:hAnsi="Verdana"/>
          <w:b/>
          <w:bCs/>
          <w:sz w:val="22"/>
          <w:szCs w:val="22"/>
          <w:u w:val="single"/>
          <w:lang w:val="bg-BG"/>
        </w:rPr>
        <w:t>: Бейрут - Истанбул - София</w:t>
      </w:r>
    </w:p>
    <w:p w14:paraId="4151A9FB" w14:textId="77777777" w:rsidR="00BB7F13" w:rsidRDefault="00BB7F13" w:rsidP="00BB7F13">
      <w:pPr>
        <w:pStyle w:val="wordsection1"/>
        <w:spacing w:before="0" w:beforeAutospacing="0" w:after="0" w:afterAutospacing="0"/>
        <w:rPr>
          <w:rFonts w:ascii="Verdana" w:hAnsi="Verdana"/>
          <w:sz w:val="22"/>
          <w:szCs w:val="22"/>
          <w:lang w:val="bg-BG"/>
        </w:rPr>
      </w:pPr>
      <w:r w:rsidRPr="00F45015">
        <w:rPr>
          <w:rFonts w:ascii="Verdana" w:hAnsi="Verdana"/>
          <w:sz w:val="22"/>
          <w:szCs w:val="22"/>
          <w:lang w:val="bg-BG"/>
        </w:rPr>
        <w:t>Закуска. Свободно време</w:t>
      </w:r>
      <w:r>
        <w:rPr>
          <w:rFonts w:ascii="Verdana" w:hAnsi="Verdana"/>
          <w:sz w:val="22"/>
          <w:szCs w:val="22"/>
          <w:lang w:val="bg-BG"/>
        </w:rPr>
        <w:t>.  Трансфер до летището за полет до София с прекачване в Истанбул. Пристигане в София.</w:t>
      </w:r>
    </w:p>
    <w:p w14:paraId="74F2E636" w14:textId="77777777" w:rsidR="00BB7F13" w:rsidRPr="00F45015" w:rsidRDefault="00BB7F13" w:rsidP="00BB7F13">
      <w:pPr>
        <w:pStyle w:val="wordsection1"/>
        <w:spacing w:before="0" w:beforeAutospacing="0" w:after="0" w:afterAutospacing="0"/>
        <w:rPr>
          <w:sz w:val="22"/>
          <w:szCs w:val="22"/>
          <w:lang w:val="bg-BG"/>
        </w:rPr>
      </w:pPr>
    </w:p>
    <w:p w14:paraId="25769244" w14:textId="77777777" w:rsidR="00BB7F13" w:rsidRDefault="00BB7F13" w:rsidP="00BB7F13">
      <w:pPr>
        <w:jc w:val="center"/>
        <w:rPr>
          <w:rFonts w:ascii="Verdana" w:hAnsi="Verdana"/>
          <w:sz w:val="20"/>
          <w:szCs w:val="20"/>
          <w:lang w:val="bg-BG"/>
        </w:rPr>
      </w:pPr>
      <w:r w:rsidRPr="00F45015">
        <w:rPr>
          <w:rFonts w:ascii="Verdana" w:hAnsi="Verdana"/>
          <w:sz w:val="20"/>
          <w:szCs w:val="20"/>
          <w:lang w:val="bg-BG"/>
        </w:rPr>
        <w:t>Край на програмата!</w:t>
      </w:r>
    </w:p>
    <w:p w14:paraId="61746BA1" w14:textId="77777777" w:rsidR="00BB7F13" w:rsidRPr="00626C6F" w:rsidRDefault="00BB7F13" w:rsidP="00626C6F">
      <w:pPr>
        <w:pStyle w:val="wordsection1"/>
        <w:spacing w:before="0" w:beforeAutospacing="0" w:after="0" w:afterAutospacing="0"/>
        <w:jc w:val="both"/>
        <w:rPr>
          <w:rFonts w:ascii="Verdana" w:hAnsi="Verdana"/>
          <w:b/>
          <w:bCs/>
          <w:sz w:val="22"/>
          <w:szCs w:val="22"/>
          <w:u w:val="single"/>
          <w:lang w:val="bg-BG"/>
        </w:rPr>
      </w:pPr>
    </w:p>
    <w:p w14:paraId="41D2560B" w14:textId="77777777" w:rsidR="00626C6F" w:rsidRPr="00626C6F" w:rsidRDefault="00626C6F" w:rsidP="00626C6F">
      <w:pPr>
        <w:pStyle w:val="wordsection1"/>
        <w:spacing w:before="0" w:beforeAutospacing="0" w:after="0" w:afterAutospacing="0"/>
        <w:rPr>
          <w:rFonts w:ascii="Verdana" w:hAnsi="Verdana"/>
          <w:sz w:val="24"/>
          <w:szCs w:val="24"/>
          <w:lang w:val="bg-BG"/>
        </w:rPr>
      </w:pPr>
    </w:p>
    <w:p w14:paraId="5E0283B4" w14:textId="1E2120AE" w:rsidR="00364359" w:rsidRPr="00A82D65" w:rsidRDefault="00171ABA" w:rsidP="00A82D65">
      <w:pPr>
        <w:spacing w:after="0" w:line="240" w:lineRule="auto"/>
        <w:jc w:val="center"/>
        <w:rPr>
          <w:rFonts w:ascii="Verdana" w:hAnsi="Verdana"/>
          <w:b/>
          <w:bCs/>
          <w:sz w:val="20"/>
          <w:szCs w:val="20"/>
          <w:lang w:val="bg-BG"/>
        </w:rPr>
      </w:pPr>
      <w:r w:rsidRPr="00A82D65">
        <w:rPr>
          <w:rFonts w:ascii="Verdana" w:hAnsi="Verdana"/>
          <w:b/>
          <w:bCs/>
          <w:sz w:val="20"/>
          <w:szCs w:val="20"/>
          <w:lang w:val="bg-BG"/>
        </w:rPr>
        <w:t>Пакетни цени</w:t>
      </w:r>
    </w:p>
    <w:tbl>
      <w:tblPr>
        <w:tblStyle w:val="TableGrid"/>
        <w:tblpPr w:leftFromText="180" w:rightFromText="180" w:vertAnchor="text" w:horzAnchor="margin" w:tblpXSpec="center" w:tblpY="281"/>
        <w:tblW w:w="0" w:type="auto"/>
        <w:tblLook w:val="04A0" w:firstRow="1" w:lastRow="0" w:firstColumn="1" w:lastColumn="0" w:noHBand="0" w:noVBand="1"/>
      </w:tblPr>
      <w:tblGrid>
        <w:gridCol w:w="2909"/>
        <w:gridCol w:w="2910"/>
        <w:gridCol w:w="2910"/>
      </w:tblGrid>
      <w:tr w:rsidR="00364359" w14:paraId="2752B08B" w14:textId="77777777" w:rsidTr="00A82D65">
        <w:trPr>
          <w:trHeight w:val="603"/>
        </w:trPr>
        <w:tc>
          <w:tcPr>
            <w:tcW w:w="2909" w:type="dxa"/>
          </w:tcPr>
          <w:p w14:paraId="21837F96" w14:textId="77777777" w:rsidR="00364359" w:rsidRPr="00146158" w:rsidRDefault="00364359" w:rsidP="00483FDD">
            <w:pPr>
              <w:pStyle w:val="wordsection1"/>
              <w:spacing w:before="0" w:beforeAutospacing="0" w:after="0" w:afterAutospacing="0"/>
              <w:rPr>
                <w:rStyle w:val="jlqj4b"/>
                <w:rFonts w:ascii="Verdana" w:hAnsi="Verdana"/>
                <w:b/>
                <w:bCs/>
                <w:lang w:val="bg-BG"/>
              </w:rPr>
            </w:pPr>
            <w:r w:rsidRPr="00146158">
              <w:rPr>
                <w:rStyle w:val="jlqj4b"/>
                <w:rFonts w:ascii="Verdana" w:hAnsi="Verdana"/>
                <w:b/>
                <w:bCs/>
                <w:lang w:val="bg-BG"/>
              </w:rPr>
              <w:t>Период на пътуване:</w:t>
            </w:r>
          </w:p>
        </w:tc>
        <w:tc>
          <w:tcPr>
            <w:tcW w:w="2910" w:type="dxa"/>
          </w:tcPr>
          <w:p w14:paraId="4CC2663F" w14:textId="77777777" w:rsidR="00364359" w:rsidRPr="00146158" w:rsidRDefault="00364359" w:rsidP="00483FDD">
            <w:pPr>
              <w:pStyle w:val="wordsection1"/>
              <w:spacing w:before="0" w:beforeAutospacing="0" w:after="0" w:afterAutospacing="0"/>
              <w:jc w:val="center"/>
              <w:rPr>
                <w:rStyle w:val="jlqj4b"/>
                <w:rFonts w:ascii="Verdana" w:hAnsi="Verdana"/>
                <w:b/>
                <w:bCs/>
                <w:sz w:val="18"/>
                <w:szCs w:val="18"/>
                <w:lang w:val="bg-BG"/>
              </w:rPr>
            </w:pPr>
            <w:r w:rsidRPr="00146158">
              <w:rPr>
                <w:rStyle w:val="jlqj4b"/>
                <w:rFonts w:ascii="Verdana" w:hAnsi="Verdana"/>
                <w:b/>
                <w:bCs/>
                <w:sz w:val="18"/>
                <w:szCs w:val="18"/>
                <w:lang w:val="bg-BG"/>
              </w:rPr>
              <w:t>Възрастен в двойна стая</w:t>
            </w:r>
          </w:p>
        </w:tc>
        <w:tc>
          <w:tcPr>
            <w:tcW w:w="2910" w:type="dxa"/>
          </w:tcPr>
          <w:p w14:paraId="58D96709" w14:textId="77777777" w:rsidR="00364359" w:rsidRPr="00146158" w:rsidRDefault="00364359" w:rsidP="00483FDD">
            <w:pPr>
              <w:pStyle w:val="wordsection1"/>
              <w:spacing w:before="0" w:beforeAutospacing="0" w:after="0" w:afterAutospacing="0"/>
              <w:jc w:val="center"/>
              <w:rPr>
                <w:rStyle w:val="jlqj4b"/>
                <w:rFonts w:ascii="Verdana" w:hAnsi="Verdana"/>
                <w:b/>
                <w:bCs/>
                <w:sz w:val="18"/>
                <w:szCs w:val="18"/>
                <w:lang w:val="bg-BG"/>
              </w:rPr>
            </w:pPr>
            <w:r w:rsidRPr="00146158">
              <w:rPr>
                <w:rStyle w:val="jlqj4b"/>
                <w:rFonts w:ascii="Verdana" w:hAnsi="Verdana"/>
                <w:b/>
                <w:bCs/>
                <w:sz w:val="18"/>
                <w:szCs w:val="18"/>
                <w:lang w:val="bg-BG"/>
              </w:rPr>
              <w:t>Възрастен в единична стая</w:t>
            </w:r>
          </w:p>
        </w:tc>
      </w:tr>
      <w:tr w:rsidR="00364359" w14:paraId="26B4F681" w14:textId="77777777" w:rsidTr="00A82D65">
        <w:trPr>
          <w:trHeight w:val="385"/>
        </w:trPr>
        <w:tc>
          <w:tcPr>
            <w:tcW w:w="2909" w:type="dxa"/>
          </w:tcPr>
          <w:p w14:paraId="16412FFD" w14:textId="212DE61D" w:rsidR="00364359" w:rsidRPr="00C4108F" w:rsidRDefault="00C4108F" w:rsidP="00483FDD">
            <w:pPr>
              <w:pStyle w:val="wordsection1"/>
              <w:spacing w:before="0" w:beforeAutospacing="0" w:after="0" w:afterAutospacing="0"/>
              <w:jc w:val="center"/>
              <w:rPr>
                <w:rStyle w:val="jlqj4b"/>
                <w:rFonts w:ascii="Verdana" w:hAnsi="Verdana"/>
                <w:b/>
                <w:bCs/>
              </w:rPr>
            </w:pPr>
            <w:r>
              <w:rPr>
                <w:rStyle w:val="jlqj4b"/>
                <w:rFonts w:ascii="Verdana" w:hAnsi="Verdana"/>
                <w:b/>
                <w:bCs/>
              </w:rPr>
              <w:t>11.10 - 21.10.2022</w:t>
            </w:r>
          </w:p>
        </w:tc>
        <w:tc>
          <w:tcPr>
            <w:tcW w:w="2910" w:type="dxa"/>
          </w:tcPr>
          <w:p w14:paraId="5DDABED8" w14:textId="1F477BE3" w:rsidR="00364359" w:rsidRPr="00C4108F" w:rsidRDefault="00C4108F" w:rsidP="00483FDD">
            <w:pPr>
              <w:pStyle w:val="wordsection1"/>
              <w:spacing w:before="0" w:beforeAutospacing="0" w:after="0" w:afterAutospacing="0"/>
              <w:jc w:val="center"/>
              <w:rPr>
                <w:rStyle w:val="jlqj4b"/>
                <w:rFonts w:ascii="Verdana" w:hAnsi="Verdana"/>
                <w:sz w:val="22"/>
                <w:szCs w:val="22"/>
                <w:lang w:val="bg-BG"/>
              </w:rPr>
            </w:pPr>
            <w:r w:rsidRPr="00C4108F">
              <w:rPr>
                <w:rStyle w:val="jlqj4b"/>
                <w:rFonts w:ascii="Verdana" w:hAnsi="Verdana"/>
              </w:rPr>
              <w:t>2</w:t>
            </w:r>
            <w:r>
              <w:rPr>
                <w:rStyle w:val="jlqj4b"/>
                <w:rFonts w:ascii="Verdana" w:hAnsi="Verdana"/>
              </w:rPr>
              <w:t>163€/4231</w:t>
            </w:r>
            <w:r>
              <w:rPr>
                <w:rStyle w:val="jlqj4b"/>
                <w:rFonts w:ascii="Verdana" w:hAnsi="Verdana"/>
                <w:lang w:val="bg-BG"/>
              </w:rPr>
              <w:t xml:space="preserve"> лв.</w:t>
            </w:r>
          </w:p>
        </w:tc>
        <w:tc>
          <w:tcPr>
            <w:tcW w:w="2910" w:type="dxa"/>
          </w:tcPr>
          <w:p w14:paraId="2BD85EAE" w14:textId="0A038DCB" w:rsidR="00364359" w:rsidRPr="00C4108F" w:rsidRDefault="00C4108F" w:rsidP="00483FDD">
            <w:pPr>
              <w:pStyle w:val="wordsection1"/>
              <w:spacing w:before="0" w:beforeAutospacing="0" w:after="0" w:afterAutospacing="0"/>
              <w:jc w:val="center"/>
              <w:rPr>
                <w:rStyle w:val="jlqj4b"/>
                <w:rFonts w:ascii="Verdana" w:hAnsi="Verdana"/>
                <w:sz w:val="22"/>
                <w:szCs w:val="22"/>
                <w:lang w:val="bg-BG"/>
              </w:rPr>
            </w:pPr>
            <w:r w:rsidRPr="00C4108F">
              <w:rPr>
                <w:rStyle w:val="jlqj4b"/>
                <w:rFonts w:ascii="Verdana" w:hAnsi="Verdana"/>
              </w:rPr>
              <w:t>2</w:t>
            </w:r>
            <w:r>
              <w:rPr>
                <w:rStyle w:val="jlqj4b"/>
                <w:rFonts w:ascii="Verdana" w:hAnsi="Verdana"/>
              </w:rPr>
              <w:t xml:space="preserve">483€/4857 </w:t>
            </w:r>
            <w:r>
              <w:rPr>
                <w:rStyle w:val="jlqj4b"/>
                <w:rFonts w:ascii="Verdana" w:hAnsi="Verdana"/>
                <w:lang w:val="bg-BG"/>
              </w:rPr>
              <w:t>лв.</w:t>
            </w:r>
          </w:p>
        </w:tc>
      </w:tr>
    </w:tbl>
    <w:p w14:paraId="21EDDAFE" w14:textId="77777777" w:rsidR="00364359" w:rsidRDefault="00364359" w:rsidP="00364359">
      <w:pPr>
        <w:rPr>
          <w:rFonts w:ascii="Verdana" w:hAnsi="Verdana" w:cs="Times New Roman"/>
          <w:b/>
          <w:bCs/>
          <w:sz w:val="20"/>
          <w:szCs w:val="20"/>
          <w:u w:val="single"/>
          <w:lang w:val="bg-BG"/>
        </w:rPr>
      </w:pPr>
    </w:p>
    <w:p w14:paraId="6C637435" w14:textId="77777777" w:rsidR="00364359" w:rsidRDefault="00364359" w:rsidP="00364359">
      <w:pPr>
        <w:rPr>
          <w:rFonts w:ascii="Verdana" w:hAnsi="Verdana" w:cs="Times New Roman"/>
          <w:b/>
          <w:bCs/>
          <w:sz w:val="20"/>
          <w:szCs w:val="20"/>
          <w:u w:val="single"/>
          <w:lang w:val="bg-BG"/>
        </w:rPr>
      </w:pPr>
    </w:p>
    <w:p w14:paraId="3E6E1203" w14:textId="77777777" w:rsidR="00364359" w:rsidRPr="00FC014C" w:rsidRDefault="00364359" w:rsidP="00364359">
      <w:pPr>
        <w:rPr>
          <w:rFonts w:ascii="Verdana" w:hAnsi="Verdana" w:cs="Times New Roman"/>
          <w:b/>
          <w:bCs/>
          <w:sz w:val="20"/>
          <w:szCs w:val="20"/>
          <w:u w:val="single"/>
          <w:lang w:val="bg-BG"/>
        </w:rPr>
      </w:pPr>
      <w:r w:rsidRPr="00FC014C">
        <w:rPr>
          <w:rFonts w:ascii="Verdana" w:hAnsi="Verdana" w:cs="Times New Roman"/>
          <w:b/>
          <w:bCs/>
          <w:sz w:val="20"/>
          <w:szCs w:val="20"/>
          <w:u w:val="single"/>
          <w:lang w:val="bg-BG"/>
        </w:rPr>
        <w:t>Цената включва:</w:t>
      </w:r>
    </w:p>
    <w:p w14:paraId="1FB5C134" w14:textId="34C35C0A" w:rsidR="00364359" w:rsidRPr="00FC014C" w:rsidRDefault="00364359" w:rsidP="00364359">
      <w:pPr>
        <w:pStyle w:val="ListParagraph"/>
        <w:numPr>
          <w:ilvl w:val="0"/>
          <w:numId w:val="1"/>
        </w:numPr>
        <w:rPr>
          <w:rFonts w:ascii="Verdana" w:hAnsi="Verdana" w:cs="Times New Roman"/>
          <w:sz w:val="20"/>
          <w:szCs w:val="20"/>
          <w:lang w:val="bg-BG"/>
        </w:rPr>
      </w:pPr>
      <w:r w:rsidRPr="00FC014C">
        <w:rPr>
          <w:rFonts w:ascii="Verdana" w:hAnsi="Verdana" w:cs="Times New Roman"/>
          <w:sz w:val="20"/>
          <w:szCs w:val="20"/>
          <w:lang w:val="bg-BG"/>
        </w:rPr>
        <w:t xml:space="preserve">Самолетен билет София - Бейрут - София с включени летищни такси към </w:t>
      </w:r>
      <w:r w:rsidR="00983CD9">
        <w:rPr>
          <w:rFonts w:ascii="Verdana" w:hAnsi="Verdana" w:cs="Times New Roman"/>
          <w:sz w:val="20"/>
          <w:szCs w:val="20"/>
          <w:lang w:val="bg-BG"/>
        </w:rPr>
        <w:t>25.</w:t>
      </w:r>
      <w:r w:rsidRPr="00FC014C">
        <w:rPr>
          <w:rFonts w:ascii="Verdana" w:hAnsi="Verdana" w:cs="Times New Roman"/>
          <w:sz w:val="20"/>
          <w:szCs w:val="20"/>
          <w:lang w:val="bg-BG"/>
        </w:rPr>
        <w:t>02.22</w:t>
      </w:r>
      <w:r>
        <w:rPr>
          <w:rFonts w:ascii="Verdana" w:hAnsi="Verdana" w:cs="Times New Roman"/>
          <w:sz w:val="20"/>
          <w:szCs w:val="20"/>
          <w:lang w:val="bg-BG"/>
        </w:rPr>
        <w:t>;</w:t>
      </w:r>
    </w:p>
    <w:p w14:paraId="1AC19FA4" w14:textId="5562FB04" w:rsidR="00364359" w:rsidRDefault="00364359" w:rsidP="00364359">
      <w:pPr>
        <w:pStyle w:val="ListParagraph"/>
        <w:numPr>
          <w:ilvl w:val="0"/>
          <w:numId w:val="1"/>
        </w:numPr>
        <w:rPr>
          <w:rFonts w:ascii="Verdana" w:hAnsi="Verdana" w:cs="Times New Roman"/>
          <w:sz w:val="20"/>
          <w:szCs w:val="20"/>
          <w:lang w:val="bg-BG"/>
        </w:rPr>
      </w:pPr>
      <w:r w:rsidRPr="00FC014C">
        <w:rPr>
          <w:rFonts w:ascii="Verdana" w:hAnsi="Verdana" w:cs="Times New Roman"/>
          <w:sz w:val="20"/>
          <w:szCs w:val="20"/>
          <w:lang w:val="bg-BG"/>
        </w:rPr>
        <w:t>Ръчен</w:t>
      </w:r>
      <w:r>
        <w:rPr>
          <w:rFonts w:ascii="Verdana" w:hAnsi="Verdana" w:cs="Times New Roman"/>
          <w:sz w:val="20"/>
          <w:szCs w:val="20"/>
          <w:lang w:val="bg-BG"/>
        </w:rPr>
        <w:t xml:space="preserve"> багаж до 7 кг</w:t>
      </w:r>
      <w:r w:rsidRPr="00FC014C">
        <w:rPr>
          <w:rFonts w:ascii="Verdana" w:hAnsi="Verdana" w:cs="Times New Roman"/>
          <w:sz w:val="20"/>
          <w:szCs w:val="20"/>
          <w:lang w:val="bg-BG"/>
        </w:rPr>
        <w:t xml:space="preserve"> и </w:t>
      </w:r>
      <w:proofErr w:type="spellStart"/>
      <w:r w:rsidRPr="00FC014C">
        <w:rPr>
          <w:rFonts w:ascii="Verdana" w:hAnsi="Verdana" w:cs="Times New Roman"/>
          <w:sz w:val="20"/>
          <w:szCs w:val="20"/>
          <w:lang w:val="bg-BG"/>
        </w:rPr>
        <w:t>чекиран</w:t>
      </w:r>
      <w:proofErr w:type="spellEnd"/>
      <w:r w:rsidRPr="00FC014C">
        <w:rPr>
          <w:rFonts w:ascii="Verdana" w:hAnsi="Verdana" w:cs="Times New Roman"/>
          <w:sz w:val="20"/>
          <w:szCs w:val="20"/>
          <w:lang w:val="bg-BG"/>
        </w:rPr>
        <w:t xml:space="preserve"> багаж</w:t>
      </w:r>
      <w:r>
        <w:rPr>
          <w:rFonts w:ascii="Verdana" w:hAnsi="Verdana" w:cs="Times New Roman"/>
          <w:sz w:val="20"/>
          <w:szCs w:val="20"/>
          <w:lang w:val="bg-BG"/>
        </w:rPr>
        <w:t xml:space="preserve"> до 20 кг на човек;</w:t>
      </w:r>
    </w:p>
    <w:p w14:paraId="51449A93" w14:textId="154C5AC3" w:rsidR="00364359" w:rsidRDefault="00364359" w:rsidP="00364359">
      <w:pPr>
        <w:pStyle w:val="ListParagraph"/>
        <w:numPr>
          <w:ilvl w:val="0"/>
          <w:numId w:val="1"/>
        </w:numPr>
        <w:rPr>
          <w:rFonts w:ascii="Verdana" w:hAnsi="Verdana" w:cs="Times New Roman"/>
          <w:sz w:val="20"/>
          <w:szCs w:val="20"/>
          <w:lang w:val="bg-BG"/>
        </w:rPr>
      </w:pPr>
      <w:r>
        <w:rPr>
          <w:rFonts w:ascii="Verdana" w:hAnsi="Verdana" w:cs="Times New Roman"/>
          <w:sz w:val="20"/>
          <w:szCs w:val="20"/>
          <w:lang w:val="bg-BG"/>
        </w:rPr>
        <w:t>5 нощувки на база закуска и вечеря в Сирия както следва:</w:t>
      </w:r>
    </w:p>
    <w:p w14:paraId="2D42ACC7" w14:textId="1287AECD" w:rsidR="00364359" w:rsidRDefault="00364359" w:rsidP="00364359">
      <w:pPr>
        <w:pStyle w:val="ListParagraph"/>
        <w:numPr>
          <w:ilvl w:val="0"/>
          <w:numId w:val="8"/>
        </w:numPr>
        <w:rPr>
          <w:rFonts w:ascii="Verdana" w:hAnsi="Verdana" w:cs="Times New Roman"/>
          <w:sz w:val="20"/>
          <w:szCs w:val="20"/>
          <w:lang w:val="bg-BG"/>
        </w:rPr>
      </w:pPr>
      <w:r>
        <w:rPr>
          <w:rFonts w:ascii="Verdana" w:hAnsi="Verdana" w:cs="Times New Roman"/>
          <w:sz w:val="20"/>
          <w:szCs w:val="20"/>
          <w:lang w:val="bg-BG"/>
        </w:rPr>
        <w:t>2 нощувки в Дамаск;</w:t>
      </w:r>
    </w:p>
    <w:p w14:paraId="7DE4395A" w14:textId="7A49A205" w:rsidR="00364359" w:rsidRDefault="00364359" w:rsidP="00364359">
      <w:pPr>
        <w:pStyle w:val="ListParagraph"/>
        <w:numPr>
          <w:ilvl w:val="0"/>
          <w:numId w:val="8"/>
        </w:numPr>
        <w:rPr>
          <w:rFonts w:ascii="Verdana" w:hAnsi="Verdana" w:cs="Times New Roman"/>
          <w:sz w:val="20"/>
          <w:szCs w:val="20"/>
          <w:lang w:val="bg-BG"/>
        </w:rPr>
      </w:pPr>
      <w:r>
        <w:rPr>
          <w:rFonts w:ascii="Verdana" w:hAnsi="Verdana" w:cs="Times New Roman"/>
          <w:sz w:val="20"/>
          <w:szCs w:val="20"/>
          <w:lang w:val="bg-BG"/>
        </w:rPr>
        <w:t>1 нощува в Хама;</w:t>
      </w:r>
    </w:p>
    <w:p w14:paraId="38843AB2" w14:textId="75D998D1" w:rsidR="00364359" w:rsidRDefault="00364359" w:rsidP="00364359">
      <w:pPr>
        <w:pStyle w:val="ListParagraph"/>
        <w:numPr>
          <w:ilvl w:val="0"/>
          <w:numId w:val="8"/>
        </w:numPr>
        <w:rPr>
          <w:rFonts w:ascii="Verdana" w:hAnsi="Verdana" w:cs="Times New Roman"/>
          <w:sz w:val="20"/>
          <w:szCs w:val="20"/>
          <w:lang w:val="bg-BG"/>
        </w:rPr>
      </w:pPr>
      <w:r>
        <w:rPr>
          <w:rFonts w:ascii="Verdana" w:hAnsi="Verdana" w:cs="Times New Roman"/>
          <w:sz w:val="20"/>
          <w:szCs w:val="20"/>
          <w:lang w:val="bg-BG"/>
        </w:rPr>
        <w:t>1 нощувка в Алепо;</w:t>
      </w:r>
    </w:p>
    <w:p w14:paraId="71CC54EF" w14:textId="37C885A2" w:rsidR="00364359" w:rsidRPr="00FC014C" w:rsidRDefault="00364359" w:rsidP="00364359">
      <w:pPr>
        <w:pStyle w:val="ListParagraph"/>
        <w:numPr>
          <w:ilvl w:val="0"/>
          <w:numId w:val="8"/>
        </w:numPr>
        <w:rPr>
          <w:rFonts w:ascii="Verdana" w:hAnsi="Verdana" w:cs="Times New Roman"/>
          <w:sz w:val="20"/>
          <w:szCs w:val="20"/>
          <w:lang w:val="bg-BG"/>
        </w:rPr>
      </w:pPr>
      <w:r>
        <w:rPr>
          <w:rFonts w:ascii="Verdana" w:hAnsi="Verdana" w:cs="Times New Roman"/>
          <w:sz w:val="20"/>
          <w:szCs w:val="20"/>
          <w:lang w:val="bg-BG"/>
        </w:rPr>
        <w:t>1 нощувка в Тартус;</w:t>
      </w:r>
    </w:p>
    <w:p w14:paraId="11160F74" w14:textId="3A08A145" w:rsidR="00364359" w:rsidRDefault="00364359" w:rsidP="00364359">
      <w:pPr>
        <w:pStyle w:val="ListParagraph"/>
        <w:numPr>
          <w:ilvl w:val="0"/>
          <w:numId w:val="1"/>
        </w:numPr>
        <w:rPr>
          <w:rFonts w:ascii="Verdana" w:hAnsi="Verdana" w:cs="Times New Roman"/>
          <w:sz w:val="20"/>
          <w:szCs w:val="20"/>
          <w:lang w:val="bg-BG"/>
        </w:rPr>
      </w:pPr>
      <w:r>
        <w:rPr>
          <w:rFonts w:ascii="Verdana" w:hAnsi="Verdana" w:cs="Times New Roman"/>
          <w:sz w:val="20"/>
          <w:szCs w:val="20"/>
          <w:lang w:val="bg-BG"/>
        </w:rPr>
        <w:t>4</w:t>
      </w:r>
      <w:r w:rsidRPr="00FC014C">
        <w:rPr>
          <w:rFonts w:ascii="Verdana" w:hAnsi="Verdana" w:cs="Times New Roman"/>
          <w:sz w:val="20"/>
          <w:szCs w:val="20"/>
          <w:lang w:val="bg-BG"/>
        </w:rPr>
        <w:t xml:space="preserve"> нощувки на база закуска </w:t>
      </w:r>
      <w:r>
        <w:rPr>
          <w:rFonts w:ascii="Verdana" w:hAnsi="Verdana" w:cs="Times New Roman"/>
          <w:sz w:val="20"/>
          <w:szCs w:val="20"/>
          <w:lang w:val="bg-BG"/>
        </w:rPr>
        <w:t>в Бейрут, Ливан както следва:</w:t>
      </w:r>
    </w:p>
    <w:p w14:paraId="781FB0E6" w14:textId="5CF483EA" w:rsidR="00364359" w:rsidRDefault="00364359" w:rsidP="00364359">
      <w:pPr>
        <w:pStyle w:val="ListParagraph"/>
        <w:numPr>
          <w:ilvl w:val="0"/>
          <w:numId w:val="8"/>
        </w:numPr>
        <w:rPr>
          <w:rFonts w:ascii="Verdana" w:hAnsi="Verdana" w:cs="Times New Roman"/>
          <w:sz w:val="20"/>
          <w:szCs w:val="20"/>
          <w:lang w:val="bg-BG"/>
        </w:rPr>
      </w:pPr>
      <w:r>
        <w:rPr>
          <w:rFonts w:ascii="Verdana" w:hAnsi="Verdana" w:cs="Times New Roman"/>
          <w:sz w:val="20"/>
          <w:szCs w:val="20"/>
          <w:lang w:val="bg-BG"/>
        </w:rPr>
        <w:t xml:space="preserve">1 нощувка в </w:t>
      </w:r>
      <w:proofErr w:type="spellStart"/>
      <w:r>
        <w:rPr>
          <w:rFonts w:ascii="Verdana" w:hAnsi="Verdana" w:cs="Times New Roman"/>
          <w:sz w:val="20"/>
          <w:szCs w:val="20"/>
          <w:lang w:val="bg-BG"/>
        </w:rPr>
        <w:t>Библос</w:t>
      </w:r>
      <w:proofErr w:type="spellEnd"/>
      <w:r>
        <w:rPr>
          <w:rFonts w:ascii="Verdana" w:hAnsi="Verdana" w:cs="Times New Roman"/>
          <w:sz w:val="20"/>
          <w:szCs w:val="20"/>
          <w:lang w:val="bg-BG"/>
        </w:rPr>
        <w:t>;</w:t>
      </w:r>
    </w:p>
    <w:p w14:paraId="2B75982D" w14:textId="2C21B037" w:rsidR="00364359" w:rsidRDefault="00364359" w:rsidP="00364359">
      <w:pPr>
        <w:pStyle w:val="ListParagraph"/>
        <w:numPr>
          <w:ilvl w:val="0"/>
          <w:numId w:val="8"/>
        </w:numPr>
        <w:rPr>
          <w:rFonts w:ascii="Verdana" w:hAnsi="Verdana" w:cs="Times New Roman"/>
          <w:sz w:val="20"/>
          <w:szCs w:val="20"/>
          <w:lang w:val="bg-BG"/>
        </w:rPr>
      </w:pPr>
      <w:r>
        <w:rPr>
          <w:rFonts w:ascii="Verdana" w:hAnsi="Verdana" w:cs="Times New Roman"/>
          <w:sz w:val="20"/>
          <w:szCs w:val="20"/>
          <w:lang w:val="bg-BG"/>
        </w:rPr>
        <w:t>3 нощувки в Бейрут;</w:t>
      </w:r>
    </w:p>
    <w:p w14:paraId="23720280" w14:textId="336CBA80" w:rsidR="007A5A54" w:rsidRDefault="007A5A54" w:rsidP="007A5A54">
      <w:pPr>
        <w:pStyle w:val="ListParagraph"/>
        <w:numPr>
          <w:ilvl w:val="0"/>
          <w:numId w:val="1"/>
        </w:numPr>
        <w:rPr>
          <w:rFonts w:ascii="Verdana" w:hAnsi="Verdana" w:cs="Times New Roman"/>
          <w:sz w:val="20"/>
          <w:szCs w:val="20"/>
          <w:lang w:val="bg-BG"/>
        </w:rPr>
      </w:pPr>
      <w:r w:rsidRPr="007A5A54">
        <w:rPr>
          <w:rFonts w:ascii="Verdana" w:hAnsi="Verdana" w:cs="Times New Roman"/>
          <w:sz w:val="20"/>
          <w:szCs w:val="20"/>
          <w:lang w:val="bg-BG"/>
        </w:rPr>
        <w:t>Целодневна обиколка на Дамаск</w:t>
      </w:r>
      <w:r>
        <w:rPr>
          <w:rFonts w:ascii="Verdana" w:hAnsi="Verdana" w:cs="Times New Roman"/>
          <w:sz w:val="20"/>
          <w:szCs w:val="20"/>
          <w:lang w:val="bg-BG"/>
        </w:rPr>
        <w:t>;</w:t>
      </w:r>
    </w:p>
    <w:p w14:paraId="6D3B7D90" w14:textId="6E87E8F8" w:rsidR="007A5A54" w:rsidRDefault="007A5A54" w:rsidP="007A5A54">
      <w:pPr>
        <w:pStyle w:val="ListParagraph"/>
        <w:numPr>
          <w:ilvl w:val="0"/>
          <w:numId w:val="1"/>
        </w:numPr>
        <w:rPr>
          <w:rFonts w:ascii="Verdana" w:hAnsi="Verdana" w:cs="Times New Roman"/>
          <w:sz w:val="20"/>
          <w:szCs w:val="20"/>
          <w:lang w:val="bg-BG"/>
        </w:rPr>
      </w:pPr>
      <w:r>
        <w:rPr>
          <w:rFonts w:ascii="Verdana" w:hAnsi="Verdana" w:cs="Times New Roman"/>
          <w:sz w:val="20"/>
          <w:szCs w:val="20"/>
          <w:lang w:val="bg-BG"/>
        </w:rPr>
        <w:t xml:space="preserve">Екскурзия до </w:t>
      </w:r>
      <w:proofErr w:type="spellStart"/>
      <w:r>
        <w:rPr>
          <w:rFonts w:ascii="Verdana" w:hAnsi="Verdana" w:cs="Times New Roman"/>
          <w:sz w:val="20"/>
          <w:szCs w:val="20"/>
          <w:lang w:val="bg-BG"/>
        </w:rPr>
        <w:t>Босра</w:t>
      </w:r>
      <w:proofErr w:type="spellEnd"/>
    </w:p>
    <w:p w14:paraId="6F015DFD" w14:textId="288F40A1" w:rsidR="007A5A54" w:rsidRDefault="009A165A" w:rsidP="007A5A54">
      <w:pPr>
        <w:pStyle w:val="ListParagraph"/>
        <w:numPr>
          <w:ilvl w:val="0"/>
          <w:numId w:val="1"/>
        </w:numPr>
        <w:rPr>
          <w:rFonts w:ascii="Verdana" w:hAnsi="Verdana" w:cs="Times New Roman"/>
          <w:sz w:val="20"/>
          <w:szCs w:val="20"/>
          <w:lang w:val="bg-BG"/>
        </w:rPr>
      </w:pPr>
      <w:r>
        <w:rPr>
          <w:rFonts w:ascii="Verdana" w:hAnsi="Verdana" w:cs="Times New Roman"/>
          <w:sz w:val="20"/>
          <w:szCs w:val="20"/>
          <w:lang w:val="bg-BG"/>
        </w:rPr>
        <w:t xml:space="preserve">Екскурзия до </w:t>
      </w:r>
      <w:proofErr w:type="spellStart"/>
      <w:r w:rsidRPr="009A165A">
        <w:rPr>
          <w:rFonts w:ascii="Verdana" w:hAnsi="Verdana" w:cs="Times New Roman"/>
          <w:sz w:val="20"/>
          <w:szCs w:val="20"/>
          <w:lang w:val="bg-BG"/>
        </w:rPr>
        <w:t>Маалула</w:t>
      </w:r>
      <w:proofErr w:type="spellEnd"/>
      <w:r w:rsidRPr="009A165A">
        <w:rPr>
          <w:rFonts w:ascii="Verdana" w:hAnsi="Verdana" w:cs="Times New Roman"/>
          <w:sz w:val="20"/>
          <w:szCs w:val="20"/>
          <w:lang w:val="bg-BG"/>
        </w:rPr>
        <w:t>(</w:t>
      </w:r>
      <w:proofErr w:type="spellStart"/>
      <w:r w:rsidRPr="009A165A">
        <w:rPr>
          <w:rFonts w:ascii="Verdana" w:hAnsi="Verdana" w:cs="Times New Roman"/>
          <w:sz w:val="20"/>
          <w:szCs w:val="20"/>
          <w:lang w:val="bg-BG"/>
        </w:rPr>
        <w:t>Маалюля</w:t>
      </w:r>
      <w:proofErr w:type="spellEnd"/>
      <w:r w:rsidRPr="009A165A">
        <w:rPr>
          <w:rFonts w:ascii="Verdana" w:hAnsi="Verdana" w:cs="Times New Roman"/>
          <w:sz w:val="20"/>
          <w:szCs w:val="20"/>
          <w:lang w:val="bg-BG"/>
        </w:rPr>
        <w:t>)</w:t>
      </w:r>
      <w:r>
        <w:rPr>
          <w:rFonts w:ascii="Verdana" w:hAnsi="Verdana" w:cs="Times New Roman"/>
          <w:sz w:val="20"/>
          <w:szCs w:val="20"/>
          <w:lang w:val="bg-BG"/>
        </w:rPr>
        <w:t>,</w:t>
      </w:r>
      <w:r w:rsidRPr="009A165A">
        <w:rPr>
          <w:rFonts w:ascii="Verdana" w:hAnsi="Verdana" w:cs="Times New Roman"/>
          <w:sz w:val="20"/>
          <w:szCs w:val="20"/>
          <w:lang w:val="bg-BG"/>
        </w:rPr>
        <w:t xml:space="preserve">  Палмира </w:t>
      </w:r>
      <w:r>
        <w:rPr>
          <w:rFonts w:ascii="Verdana" w:hAnsi="Verdana" w:cs="Times New Roman"/>
          <w:sz w:val="20"/>
          <w:szCs w:val="20"/>
          <w:lang w:val="bg-BG"/>
        </w:rPr>
        <w:t xml:space="preserve">и </w:t>
      </w:r>
      <w:r w:rsidRPr="009A165A">
        <w:rPr>
          <w:rFonts w:ascii="Verdana" w:hAnsi="Verdana" w:cs="Times New Roman"/>
          <w:sz w:val="20"/>
          <w:szCs w:val="20"/>
          <w:lang w:val="bg-BG"/>
        </w:rPr>
        <w:t xml:space="preserve"> Хама</w:t>
      </w:r>
    </w:p>
    <w:p w14:paraId="1AAF1E15" w14:textId="5EC23E6B" w:rsidR="009A165A" w:rsidRDefault="009A165A" w:rsidP="007A5A54">
      <w:pPr>
        <w:pStyle w:val="ListParagraph"/>
        <w:numPr>
          <w:ilvl w:val="0"/>
          <w:numId w:val="1"/>
        </w:numPr>
        <w:rPr>
          <w:rFonts w:ascii="Verdana" w:hAnsi="Verdana" w:cs="Times New Roman"/>
          <w:sz w:val="20"/>
          <w:szCs w:val="20"/>
          <w:lang w:val="bg-BG"/>
        </w:rPr>
      </w:pPr>
      <w:r>
        <w:rPr>
          <w:rFonts w:ascii="Verdana" w:hAnsi="Verdana" w:cs="Times New Roman"/>
          <w:sz w:val="20"/>
          <w:szCs w:val="20"/>
          <w:lang w:val="bg-BG"/>
        </w:rPr>
        <w:t>Екскурзия до Алепо</w:t>
      </w:r>
    </w:p>
    <w:p w14:paraId="5CE1717A" w14:textId="480CE147" w:rsidR="009A165A" w:rsidRPr="007A5A54" w:rsidRDefault="009A165A" w:rsidP="007A5A54">
      <w:pPr>
        <w:pStyle w:val="ListParagraph"/>
        <w:numPr>
          <w:ilvl w:val="0"/>
          <w:numId w:val="1"/>
        </w:numPr>
        <w:rPr>
          <w:rFonts w:ascii="Verdana" w:hAnsi="Verdana" w:cs="Times New Roman"/>
          <w:sz w:val="20"/>
          <w:szCs w:val="20"/>
          <w:lang w:val="bg-BG"/>
        </w:rPr>
      </w:pPr>
      <w:r>
        <w:rPr>
          <w:rFonts w:ascii="Verdana" w:hAnsi="Verdana" w:cs="Times New Roman"/>
          <w:sz w:val="20"/>
          <w:szCs w:val="20"/>
          <w:lang w:val="bg-BG"/>
        </w:rPr>
        <w:t xml:space="preserve">Екскурзия до </w:t>
      </w:r>
      <w:proofErr w:type="spellStart"/>
      <w:r w:rsidRPr="009A165A">
        <w:rPr>
          <w:rFonts w:ascii="Verdana" w:hAnsi="Verdana" w:cs="Times New Roman"/>
          <w:sz w:val="20"/>
          <w:szCs w:val="20"/>
          <w:lang w:val="bg-BG"/>
        </w:rPr>
        <w:t>Угарит</w:t>
      </w:r>
      <w:proofErr w:type="spellEnd"/>
      <w:r w:rsidRPr="009A165A">
        <w:rPr>
          <w:rFonts w:ascii="Verdana" w:hAnsi="Verdana" w:cs="Times New Roman"/>
          <w:sz w:val="20"/>
          <w:szCs w:val="20"/>
          <w:lang w:val="bg-BG"/>
        </w:rPr>
        <w:t xml:space="preserve"> </w:t>
      </w:r>
      <w:r>
        <w:rPr>
          <w:rFonts w:ascii="Verdana" w:hAnsi="Verdana" w:cs="Times New Roman"/>
          <w:sz w:val="20"/>
          <w:szCs w:val="20"/>
          <w:lang w:val="bg-BG"/>
        </w:rPr>
        <w:t>и</w:t>
      </w:r>
      <w:r w:rsidRPr="009A165A">
        <w:rPr>
          <w:rFonts w:ascii="Verdana" w:hAnsi="Verdana" w:cs="Times New Roman"/>
          <w:sz w:val="20"/>
          <w:szCs w:val="20"/>
          <w:lang w:val="bg-BG"/>
        </w:rPr>
        <w:t xml:space="preserve"> Тартус</w:t>
      </w:r>
    </w:p>
    <w:p w14:paraId="165B8373" w14:textId="77777777" w:rsidR="00364359" w:rsidRDefault="00364359" w:rsidP="00364359">
      <w:pPr>
        <w:pStyle w:val="ListParagraph"/>
        <w:numPr>
          <w:ilvl w:val="0"/>
          <w:numId w:val="2"/>
        </w:numPr>
        <w:ind w:hanging="360"/>
        <w:rPr>
          <w:rFonts w:ascii="Verdana" w:hAnsi="Verdana" w:cs="Times New Roman"/>
          <w:sz w:val="20"/>
          <w:szCs w:val="20"/>
          <w:lang w:val="bg-BG"/>
        </w:rPr>
      </w:pPr>
      <w:r w:rsidRPr="00596F3E">
        <w:rPr>
          <w:rFonts w:ascii="Verdana" w:hAnsi="Verdana" w:cs="Times New Roman"/>
          <w:sz w:val="20"/>
          <w:szCs w:val="20"/>
          <w:lang w:val="bg-BG"/>
        </w:rPr>
        <w:t xml:space="preserve">Панорамна обиколка на Бейрут с автобус </w:t>
      </w:r>
      <w:r>
        <w:rPr>
          <w:rFonts w:ascii="Verdana" w:hAnsi="Verdana" w:cs="Times New Roman"/>
          <w:sz w:val="20"/>
          <w:szCs w:val="20"/>
          <w:lang w:val="bg-BG"/>
        </w:rPr>
        <w:t>;</w:t>
      </w:r>
    </w:p>
    <w:p w14:paraId="4276EC79" w14:textId="77777777" w:rsidR="00364359" w:rsidRDefault="00364359" w:rsidP="00364359">
      <w:pPr>
        <w:pStyle w:val="ListParagraph"/>
        <w:numPr>
          <w:ilvl w:val="0"/>
          <w:numId w:val="2"/>
        </w:numPr>
        <w:ind w:hanging="360"/>
        <w:rPr>
          <w:rFonts w:ascii="Verdana" w:hAnsi="Verdana" w:cs="Times New Roman"/>
          <w:sz w:val="20"/>
          <w:szCs w:val="20"/>
          <w:lang w:val="bg-BG"/>
        </w:rPr>
      </w:pPr>
      <w:r>
        <w:rPr>
          <w:rFonts w:ascii="Verdana" w:hAnsi="Verdana" w:cs="Times New Roman"/>
          <w:sz w:val="20"/>
          <w:szCs w:val="20"/>
          <w:lang w:val="bg-BG"/>
        </w:rPr>
        <w:t xml:space="preserve">Посещение на  </w:t>
      </w:r>
      <w:r w:rsidRPr="00596F3E">
        <w:rPr>
          <w:rFonts w:ascii="Verdana" w:hAnsi="Verdana" w:cs="Times New Roman"/>
          <w:sz w:val="20"/>
          <w:szCs w:val="20"/>
          <w:lang w:val="bg-BG"/>
        </w:rPr>
        <w:t>Националния Музей на Бейрут</w:t>
      </w:r>
      <w:r>
        <w:rPr>
          <w:rFonts w:ascii="Verdana" w:hAnsi="Verdana" w:cs="Times New Roman"/>
          <w:sz w:val="20"/>
          <w:szCs w:val="20"/>
          <w:lang w:val="bg-BG"/>
        </w:rPr>
        <w:t>;</w:t>
      </w:r>
    </w:p>
    <w:p w14:paraId="675AB8B1" w14:textId="77777777" w:rsidR="00364359" w:rsidRDefault="00364359" w:rsidP="00364359">
      <w:pPr>
        <w:pStyle w:val="ListParagraph"/>
        <w:numPr>
          <w:ilvl w:val="0"/>
          <w:numId w:val="2"/>
        </w:numPr>
        <w:ind w:hanging="360"/>
        <w:rPr>
          <w:rFonts w:ascii="Verdana" w:hAnsi="Verdana" w:cs="Times New Roman"/>
          <w:sz w:val="20"/>
          <w:szCs w:val="20"/>
          <w:lang w:val="bg-BG"/>
        </w:rPr>
      </w:pPr>
      <w:r>
        <w:rPr>
          <w:rFonts w:ascii="Verdana" w:hAnsi="Verdana" w:cs="Times New Roman"/>
          <w:sz w:val="20"/>
          <w:szCs w:val="20"/>
          <w:lang w:val="bg-BG"/>
        </w:rPr>
        <w:t xml:space="preserve">Екскурзия до </w:t>
      </w:r>
      <w:proofErr w:type="spellStart"/>
      <w:r w:rsidRPr="00596F3E">
        <w:rPr>
          <w:rFonts w:ascii="Verdana" w:hAnsi="Verdana" w:cs="Times New Roman"/>
          <w:sz w:val="20"/>
          <w:szCs w:val="20"/>
          <w:lang w:val="bg-BG"/>
        </w:rPr>
        <w:t>Бейдетин</w:t>
      </w:r>
      <w:proofErr w:type="spellEnd"/>
      <w:r w:rsidRPr="00596F3E">
        <w:rPr>
          <w:rFonts w:ascii="Verdana" w:hAnsi="Verdana" w:cs="Times New Roman"/>
          <w:sz w:val="20"/>
          <w:szCs w:val="20"/>
          <w:lang w:val="bg-BG"/>
        </w:rPr>
        <w:t xml:space="preserve"> </w:t>
      </w:r>
      <w:r>
        <w:rPr>
          <w:rFonts w:ascii="Verdana" w:hAnsi="Verdana" w:cs="Times New Roman"/>
          <w:sz w:val="20"/>
          <w:szCs w:val="20"/>
          <w:lang w:val="bg-BG"/>
        </w:rPr>
        <w:t xml:space="preserve"> и </w:t>
      </w:r>
      <w:r w:rsidRPr="00596F3E">
        <w:rPr>
          <w:rFonts w:ascii="Verdana" w:hAnsi="Verdana" w:cs="Times New Roman"/>
          <w:sz w:val="20"/>
          <w:szCs w:val="20"/>
          <w:lang w:val="bg-BG"/>
        </w:rPr>
        <w:t xml:space="preserve">Дейр Ел </w:t>
      </w:r>
      <w:proofErr w:type="spellStart"/>
      <w:r w:rsidRPr="00596F3E">
        <w:rPr>
          <w:rFonts w:ascii="Verdana" w:hAnsi="Verdana" w:cs="Times New Roman"/>
          <w:sz w:val="20"/>
          <w:szCs w:val="20"/>
          <w:lang w:val="bg-BG"/>
        </w:rPr>
        <w:t>Камар</w:t>
      </w:r>
      <w:proofErr w:type="spellEnd"/>
      <w:r>
        <w:rPr>
          <w:rFonts w:ascii="Verdana" w:hAnsi="Verdana" w:cs="Times New Roman"/>
          <w:sz w:val="20"/>
          <w:szCs w:val="20"/>
          <w:lang w:val="bg-BG"/>
        </w:rPr>
        <w:t>;</w:t>
      </w:r>
    </w:p>
    <w:p w14:paraId="1E6C5D3B" w14:textId="77777777" w:rsidR="00364359" w:rsidRDefault="00364359" w:rsidP="00364359">
      <w:pPr>
        <w:pStyle w:val="ListParagraph"/>
        <w:numPr>
          <w:ilvl w:val="0"/>
          <w:numId w:val="2"/>
        </w:numPr>
        <w:ind w:hanging="360"/>
        <w:rPr>
          <w:rFonts w:ascii="Verdana" w:hAnsi="Verdana" w:cs="Times New Roman"/>
          <w:sz w:val="20"/>
          <w:szCs w:val="20"/>
          <w:lang w:val="bg-BG"/>
        </w:rPr>
      </w:pPr>
      <w:r>
        <w:rPr>
          <w:rFonts w:ascii="Verdana" w:hAnsi="Verdana" w:cs="Times New Roman"/>
          <w:sz w:val="20"/>
          <w:szCs w:val="20"/>
          <w:lang w:val="bg-BG"/>
        </w:rPr>
        <w:t xml:space="preserve">Посещение на Пещерата </w:t>
      </w:r>
      <w:proofErr w:type="spellStart"/>
      <w:r w:rsidRPr="00596F3E">
        <w:rPr>
          <w:rFonts w:ascii="Verdana" w:hAnsi="Verdana" w:cs="Times New Roman"/>
          <w:sz w:val="20"/>
          <w:szCs w:val="20"/>
          <w:lang w:val="bg-BG"/>
        </w:rPr>
        <w:t>Джейта</w:t>
      </w:r>
      <w:proofErr w:type="spellEnd"/>
      <w:r w:rsidRPr="00596F3E">
        <w:rPr>
          <w:rFonts w:ascii="Verdana" w:hAnsi="Verdana" w:cs="Times New Roman"/>
          <w:sz w:val="20"/>
          <w:szCs w:val="20"/>
          <w:lang w:val="bg-BG"/>
        </w:rPr>
        <w:t xml:space="preserve"> </w:t>
      </w:r>
      <w:proofErr w:type="spellStart"/>
      <w:r w:rsidRPr="00596F3E">
        <w:rPr>
          <w:rFonts w:ascii="Verdana" w:hAnsi="Verdana" w:cs="Times New Roman"/>
          <w:sz w:val="20"/>
          <w:szCs w:val="20"/>
          <w:lang w:val="bg-BG"/>
        </w:rPr>
        <w:t>Грото</w:t>
      </w:r>
      <w:proofErr w:type="spellEnd"/>
      <w:r w:rsidRPr="00596F3E">
        <w:rPr>
          <w:rFonts w:ascii="Verdana" w:hAnsi="Verdana" w:cs="Times New Roman"/>
          <w:sz w:val="20"/>
          <w:szCs w:val="20"/>
          <w:lang w:val="bg-BG"/>
        </w:rPr>
        <w:t xml:space="preserve"> </w:t>
      </w:r>
    </w:p>
    <w:p w14:paraId="3E416EBC" w14:textId="77777777" w:rsidR="00364359" w:rsidRDefault="00364359" w:rsidP="00364359">
      <w:pPr>
        <w:pStyle w:val="ListParagraph"/>
        <w:numPr>
          <w:ilvl w:val="0"/>
          <w:numId w:val="2"/>
        </w:numPr>
        <w:ind w:hanging="360"/>
        <w:rPr>
          <w:rFonts w:ascii="Verdana" w:hAnsi="Verdana" w:cs="Times New Roman"/>
          <w:sz w:val="20"/>
          <w:szCs w:val="20"/>
          <w:lang w:val="bg-BG"/>
        </w:rPr>
      </w:pPr>
      <w:r>
        <w:rPr>
          <w:rFonts w:ascii="Verdana" w:hAnsi="Verdana" w:cs="Times New Roman"/>
          <w:sz w:val="20"/>
          <w:szCs w:val="20"/>
          <w:lang w:val="bg-BG"/>
        </w:rPr>
        <w:t xml:space="preserve">Екскурзия до </w:t>
      </w:r>
      <w:proofErr w:type="spellStart"/>
      <w:r w:rsidRPr="00596F3E">
        <w:rPr>
          <w:rFonts w:ascii="Verdana" w:hAnsi="Verdana" w:cs="Times New Roman"/>
          <w:sz w:val="20"/>
          <w:szCs w:val="20"/>
          <w:lang w:val="bg-BG"/>
        </w:rPr>
        <w:t>Хариса</w:t>
      </w:r>
      <w:proofErr w:type="spellEnd"/>
      <w:r w:rsidRPr="00596F3E">
        <w:rPr>
          <w:rFonts w:ascii="Verdana" w:hAnsi="Verdana" w:cs="Times New Roman"/>
          <w:sz w:val="20"/>
          <w:szCs w:val="20"/>
          <w:lang w:val="bg-BG"/>
        </w:rPr>
        <w:t xml:space="preserve"> </w:t>
      </w:r>
      <w:r>
        <w:rPr>
          <w:rFonts w:ascii="Verdana" w:hAnsi="Verdana" w:cs="Times New Roman"/>
          <w:sz w:val="20"/>
          <w:szCs w:val="20"/>
          <w:lang w:val="bg-BG"/>
        </w:rPr>
        <w:t>и</w:t>
      </w:r>
      <w:r w:rsidRPr="00596F3E">
        <w:rPr>
          <w:rFonts w:ascii="Verdana" w:hAnsi="Verdana" w:cs="Times New Roman"/>
          <w:sz w:val="20"/>
          <w:szCs w:val="20"/>
          <w:lang w:val="bg-BG"/>
        </w:rPr>
        <w:t xml:space="preserve"> </w:t>
      </w:r>
      <w:proofErr w:type="spellStart"/>
      <w:r w:rsidRPr="00596F3E">
        <w:rPr>
          <w:rFonts w:ascii="Verdana" w:hAnsi="Verdana" w:cs="Times New Roman"/>
          <w:sz w:val="20"/>
          <w:szCs w:val="20"/>
          <w:lang w:val="bg-BG"/>
        </w:rPr>
        <w:t>Библос</w:t>
      </w:r>
      <w:proofErr w:type="spellEnd"/>
    </w:p>
    <w:p w14:paraId="6F41F504" w14:textId="77777777" w:rsidR="00364359" w:rsidRDefault="00364359" w:rsidP="00364359">
      <w:pPr>
        <w:pStyle w:val="ListParagraph"/>
        <w:numPr>
          <w:ilvl w:val="0"/>
          <w:numId w:val="2"/>
        </w:numPr>
        <w:ind w:hanging="360"/>
        <w:rPr>
          <w:rFonts w:ascii="Verdana" w:hAnsi="Verdana" w:cs="Times New Roman"/>
          <w:sz w:val="20"/>
          <w:szCs w:val="20"/>
          <w:lang w:val="bg-BG"/>
        </w:rPr>
      </w:pPr>
      <w:r>
        <w:rPr>
          <w:rFonts w:ascii="Verdana" w:hAnsi="Verdana" w:cs="Times New Roman"/>
          <w:sz w:val="20"/>
          <w:szCs w:val="20"/>
          <w:lang w:val="bg-BG"/>
        </w:rPr>
        <w:t xml:space="preserve">Екскурзия до </w:t>
      </w:r>
      <w:r w:rsidRPr="009E58A8">
        <w:rPr>
          <w:rFonts w:ascii="Verdana" w:hAnsi="Verdana" w:cs="Times New Roman"/>
          <w:sz w:val="20"/>
          <w:szCs w:val="20"/>
          <w:lang w:val="bg-BG"/>
        </w:rPr>
        <w:t xml:space="preserve">Баалбек </w:t>
      </w:r>
      <w:r>
        <w:rPr>
          <w:rFonts w:ascii="Verdana" w:hAnsi="Verdana" w:cs="Times New Roman"/>
          <w:sz w:val="20"/>
          <w:szCs w:val="20"/>
          <w:lang w:val="bg-BG"/>
        </w:rPr>
        <w:t xml:space="preserve">и </w:t>
      </w:r>
      <w:r w:rsidRPr="009E58A8">
        <w:rPr>
          <w:rFonts w:ascii="Verdana" w:hAnsi="Verdana" w:cs="Times New Roman"/>
          <w:sz w:val="20"/>
          <w:szCs w:val="20"/>
          <w:lang w:val="bg-BG"/>
        </w:rPr>
        <w:t xml:space="preserve"> </w:t>
      </w:r>
      <w:proofErr w:type="spellStart"/>
      <w:r w:rsidRPr="009E58A8">
        <w:rPr>
          <w:rFonts w:ascii="Verdana" w:hAnsi="Verdana" w:cs="Times New Roman"/>
          <w:sz w:val="20"/>
          <w:szCs w:val="20"/>
          <w:lang w:val="bg-BG"/>
        </w:rPr>
        <w:t>Анджар</w:t>
      </w:r>
      <w:proofErr w:type="spellEnd"/>
      <w:r w:rsidRPr="009E58A8">
        <w:rPr>
          <w:rFonts w:ascii="Verdana" w:hAnsi="Verdana" w:cs="Times New Roman"/>
          <w:sz w:val="20"/>
          <w:szCs w:val="20"/>
          <w:lang w:val="bg-BG"/>
        </w:rPr>
        <w:t xml:space="preserve"> </w:t>
      </w:r>
    </w:p>
    <w:p w14:paraId="506188AC" w14:textId="77777777" w:rsidR="00364359" w:rsidRDefault="00364359" w:rsidP="00364359">
      <w:pPr>
        <w:pStyle w:val="ListParagraph"/>
        <w:numPr>
          <w:ilvl w:val="0"/>
          <w:numId w:val="2"/>
        </w:numPr>
        <w:ind w:hanging="360"/>
        <w:rPr>
          <w:rFonts w:ascii="Verdana" w:hAnsi="Verdana" w:cs="Times New Roman"/>
          <w:sz w:val="20"/>
          <w:szCs w:val="20"/>
          <w:lang w:val="bg-BG"/>
        </w:rPr>
      </w:pPr>
      <w:r>
        <w:rPr>
          <w:rFonts w:ascii="Verdana" w:hAnsi="Verdana" w:cs="Times New Roman"/>
          <w:sz w:val="20"/>
          <w:szCs w:val="20"/>
          <w:lang w:val="bg-BG"/>
        </w:rPr>
        <w:t xml:space="preserve">Посещение на </w:t>
      </w:r>
      <w:r w:rsidRPr="009E58A8">
        <w:rPr>
          <w:rFonts w:ascii="Verdana" w:hAnsi="Verdana" w:cs="Times New Roman"/>
          <w:sz w:val="20"/>
          <w:szCs w:val="20"/>
          <w:lang w:val="bg-BG"/>
        </w:rPr>
        <w:t xml:space="preserve"> Винарна </w:t>
      </w:r>
      <w:proofErr w:type="spellStart"/>
      <w:r w:rsidRPr="009E58A8">
        <w:rPr>
          <w:rFonts w:ascii="Verdana" w:hAnsi="Verdana" w:cs="Times New Roman"/>
          <w:sz w:val="20"/>
          <w:szCs w:val="20"/>
          <w:lang w:val="bg-BG"/>
        </w:rPr>
        <w:t>Ксара</w:t>
      </w:r>
      <w:proofErr w:type="spellEnd"/>
      <w:r>
        <w:rPr>
          <w:rFonts w:ascii="Verdana" w:hAnsi="Verdana" w:cs="Times New Roman"/>
          <w:sz w:val="20"/>
          <w:szCs w:val="20"/>
          <w:lang w:val="bg-BG"/>
        </w:rPr>
        <w:t>;</w:t>
      </w:r>
    </w:p>
    <w:p w14:paraId="581BBA1B" w14:textId="77777777" w:rsidR="00364359" w:rsidRPr="00FC014C" w:rsidRDefault="00364359" w:rsidP="00364359">
      <w:pPr>
        <w:pStyle w:val="ListParagraph"/>
        <w:numPr>
          <w:ilvl w:val="0"/>
          <w:numId w:val="2"/>
        </w:numPr>
        <w:ind w:hanging="360"/>
        <w:rPr>
          <w:rFonts w:ascii="Verdana" w:hAnsi="Verdana" w:cs="Times New Roman"/>
          <w:sz w:val="20"/>
          <w:szCs w:val="20"/>
          <w:lang w:val="bg-BG"/>
        </w:rPr>
      </w:pPr>
      <w:r w:rsidRPr="00FC014C">
        <w:rPr>
          <w:rFonts w:ascii="Verdana" w:hAnsi="Verdana" w:cs="Times New Roman"/>
          <w:sz w:val="20"/>
          <w:szCs w:val="20"/>
          <w:lang w:val="bg-BG"/>
        </w:rPr>
        <w:t xml:space="preserve">Местен професионален екскурзовод </w:t>
      </w:r>
      <w:r>
        <w:rPr>
          <w:rFonts w:ascii="Verdana" w:hAnsi="Verdana" w:cs="Times New Roman"/>
          <w:sz w:val="20"/>
          <w:szCs w:val="20"/>
          <w:lang w:val="bg-BG"/>
        </w:rPr>
        <w:t>на български , руски или английски език;</w:t>
      </w:r>
    </w:p>
    <w:p w14:paraId="3ABF9180" w14:textId="77777777" w:rsidR="00364359" w:rsidRPr="00FC014C" w:rsidRDefault="00364359" w:rsidP="00364359">
      <w:pPr>
        <w:pStyle w:val="ListParagraph"/>
        <w:numPr>
          <w:ilvl w:val="0"/>
          <w:numId w:val="2"/>
        </w:numPr>
        <w:ind w:hanging="360"/>
        <w:rPr>
          <w:rFonts w:ascii="Verdana" w:hAnsi="Verdana" w:cs="Times New Roman"/>
          <w:sz w:val="20"/>
          <w:szCs w:val="20"/>
          <w:lang w:val="bg-BG"/>
        </w:rPr>
      </w:pPr>
      <w:r w:rsidRPr="00FC014C">
        <w:rPr>
          <w:rFonts w:ascii="Verdana" w:hAnsi="Verdana" w:cs="Times New Roman"/>
          <w:sz w:val="20"/>
          <w:szCs w:val="20"/>
          <w:lang w:val="bg-BG"/>
        </w:rPr>
        <w:lastRenderedPageBreak/>
        <w:t>Всички входни такси за посещаваните туристически обекти според посочената програма</w:t>
      </w:r>
      <w:r>
        <w:rPr>
          <w:rFonts w:ascii="Verdana" w:hAnsi="Verdana" w:cs="Times New Roman"/>
          <w:sz w:val="20"/>
          <w:szCs w:val="20"/>
          <w:lang w:val="bg-BG"/>
        </w:rPr>
        <w:t>;</w:t>
      </w:r>
    </w:p>
    <w:p w14:paraId="623DA05B" w14:textId="37364B5C" w:rsidR="00364359" w:rsidRPr="00FC014C" w:rsidRDefault="00364359" w:rsidP="00364359">
      <w:pPr>
        <w:pStyle w:val="ListParagraph"/>
        <w:numPr>
          <w:ilvl w:val="0"/>
          <w:numId w:val="2"/>
        </w:numPr>
        <w:ind w:hanging="360"/>
        <w:rPr>
          <w:rFonts w:ascii="Verdana" w:hAnsi="Verdana" w:cs="Times New Roman"/>
          <w:sz w:val="20"/>
          <w:szCs w:val="20"/>
          <w:lang w:val="bg-BG"/>
        </w:rPr>
      </w:pPr>
      <w:r>
        <w:rPr>
          <w:rFonts w:ascii="Verdana" w:hAnsi="Verdana" w:cs="Times New Roman"/>
          <w:sz w:val="20"/>
          <w:szCs w:val="20"/>
          <w:lang w:val="bg-BG"/>
        </w:rPr>
        <w:t>В</w:t>
      </w:r>
      <w:r w:rsidRPr="00FC014C">
        <w:rPr>
          <w:rFonts w:ascii="Verdana" w:hAnsi="Verdana" w:cs="Times New Roman"/>
          <w:sz w:val="20"/>
          <w:szCs w:val="20"/>
          <w:lang w:val="bg-BG"/>
        </w:rPr>
        <w:t>одач от България по време на цялото пътуване при минимум 1</w:t>
      </w:r>
      <w:r w:rsidR="00BA6E8F">
        <w:rPr>
          <w:rFonts w:ascii="Verdana" w:hAnsi="Verdana" w:cs="Times New Roman"/>
          <w:sz w:val="20"/>
          <w:szCs w:val="20"/>
          <w:lang w:val="bg-BG"/>
        </w:rPr>
        <w:t>0</w:t>
      </w:r>
      <w:r w:rsidRPr="00FC014C">
        <w:rPr>
          <w:rFonts w:ascii="Verdana" w:hAnsi="Verdana" w:cs="Times New Roman"/>
          <w:sz w:val="20"/>
          <w:szCs w:val="20"/>
          <w:lang w:val="bg-BG"/>
        </w:rPr>
        <w:t xml:space="preserve"> записани туристи</w:t>
      </w:r>
      <w:r>
        <w:rPr>
          <w:rFonts w:ascii="Verdana" w:hAnsi="Verdana" w:cs="Times New Roman"/>
          <w:sz w:val="20"/>
          <w:szCs w:val="20"/>
          <w:lang w:val="bg-BG"/>
        </w:rPr>
        <w:t>;</w:t>
      </w:r>
    </w:p>
    <w:p w14:paraId="713DC07C" w14:textId="77777777" w:rsidR="00364359" w:rsidRPr="00FC014C" w:rsidRDefault="00364359" w:rsidP="00364359">
      <w:pPr>
        <w:pStyle w:val="ListParagraph"/>
        <w:numPr>
          <w:ilvl w:val="0"/>
          <w:numId w:val="2"/>
        </w:numPr>
        <w:ind w:hanging="360"/>
        <w:rPr>
          <w:rFonts w:ascii="Verdana" w:hAnsi="Verdana" w:cs="Times New Roman"/>
          <w:sz w:val="20"/>
          <w:szCs w:val="20"/>
          <w:lang w:val="bg-BG"/>
        </w:rPr>
      </w:pPr>
      <w:r w:rsidRPr="00FC014C">
        <w:rPr>
          <w:rFonts w:ascii="Verdana" w:hAnsi="Verdana" w:cs="Times New Roman"/>
          <w:sz w:val="20"/>
          <w:szCs w:val="20"/>
          <w:lang w:val="bg-BG"/>
        </w:rPr>
        <w:t>11 % ДДС според настоящият регламент в Ливан ( ако настъпят внезапни промени ТО си  запазва правото да актуализира по-горе посочените цени )</w:t>
      </w:r>
    </w:p>
    <w:p w14:paraId="690E57CB" w14:textId="77777777" w:rsidR="00364359" w:rsidRPr="00FC014C" w:rsidRDefault="00364359" w:rsidP="00364359">
      <w:pPr>
        <w:pStyle w:val="ListParagraph"/>
        <w:numPr>
          <w:ilvl w:val="0"/>
          <w:numId w:val="2"/>
        </w:numPr>
        <w:ind w:hanging="360"/>
        <w:rPr>
          <w:rFonts w:ascii="Verdana" w:hAnsi="Verdana" w:cs="Times New Roman"/>
          <w:sz w:val="20"/>
          <w:szCs w:val="20"/>
          <w:lang w:val="bg-BG"/>
        </w:rPr>
      </w:pPr>
      <w:r w:rsidRPr="00FC014C">
        <w:rPr>
          <w:rFonts w:ascii="Verdana" w:hAnsi="Verdana" w:cs="Times New Roman"/>
          <w:sz w:val="20"/>
          <w:szCs w:val="20"/>
          <w:lang w:val="bg-BG"/>
        </w:rPr>
        <w:t xml:space="preserve">Медицинска застраховка Помощ при пътуване с покритие </w:t>
      </w:r>
      <w:r>
        <w:rPr>
          <w:rFonts w:ascii="Verdana" w:hAnsi="Verdana" w:cs="Times New Roman"/>
          <w:sz w:val="20"/>
          <w:szCs w:val="20"/>
          <w:lang w:val="bg-BG"/>
        </w:rPr>
        <w:t>1</w:t>
      </w:r>
      <w:r w:rsidRPr="00FC014C">
        <w:rPr>
          <w:rFonts w:ascii="Verdana" w:hAnsi="Verdana" w:cs="Times New Roman"/>
          <w:sz w:val="20"/>
          <w:szCs w:val="20"/>
          <w:lang w:val="bg-BG"/>
        </w:rPr>
        <w:t>0 000 евро</w:t>
      </w:r>
    </w:p>
    <w:p w14:paraId="664B0599" w14:textId="77777777" w:rsidR="00364359" w:rsidRPr="00FC014C" w:rsidRDefault="00364359" w:rsidP="00364359">
      <w:pPr>
        <w:rPr>
          <w:rFonts w:ascii="Verdana" w:hAnsi="Verdana" w:cs="Times New Roman"/>
          <w:b/>
          <w:bCs/>
          <w:sz w:val="20"/>
          <w:szCs w:val="20"/>
          <w:u w:val="single"/>
          <w:lang w:val="bg-BG"/>
        </w:rPr>
      </w:pPr>
    </w:p>
    <w:p w14:paraId="6722AC46" w14:textId="77777777" w:rsidR="00364359" w:rsidRPr="00FC014C" w:rsidRDefault="00364359" w:rsidP="00364359">
      <w:pPr>
        <w:rPr>
          <w:rFonts w:ascii="Verdana" w:hAnsi="Verdana" w:cs="Times New Roman"/>
          <w:b/>
          <w:bCs/>
          <w:sz w:val="20"/>
          <w:szCs w:val="20"/>
          <w:u w:val="single"/>
          <w:lang w:val="bg-BG"/>
        </w:rPr>
      </w:pPr>
      <w:r w:rsidRPr="00FC014C">
        <w:rPr>
          <w:rFonts w:ascii="Verdana" w:hAnsi="Verdana" w:cs="Times New Roman"/>
          <w:b/>
          <w:bCs/>
          <w:sz w:val="20"/>
          <w:szCs w:val="20"/>
          <w:u w:val="single"/>
          <w:lang w:val="bg-BG"/>
        </w:rPr>
        <w:t>Цената не включва:</w:t>
      </w:r>
    </w:p>
    <w:p w14:paraId="3837F6A3" w14:textId="77777777" w:rsidR="00364359" w:rsidRDefault="00364359" w:rsidP="00364359">
      <w:pPr>
        <w:pStyle w:val="wordsection1"/>
        <w:numPr>
          <w:ilvl w:val="0"/>
          <w:numId w:val="3"/>
        </w:numPr>
        <w:spacing w:after="0" w:afterAutospacing="0"/>
        <w:ind w:firstLine="0"/>
        <w:rPr>
          <w:rFonts w:ascii="Verdana" w:eastAsia="Times New Roman" w:hAnsi="Verdana"/>
          <w:lang w:val="bg-BG"/>
        </w:rPr>
      </w:pPr>
      <w:r w:rsidRPr="00FC014C">
        <w:rPr>
          <w:rFonts w:ascii="Verdana" w:eastAsia="Times New Roman" w:hAnsi="Verdana"/>
          <w:lang w:val="bg-BG"/>
        </w:rPr>
        <w:t xml:space="preserve">ПСР тестове - при необходимост, ТО предоставя ваучери за отстъпка за лаборатории </w:t>
      </w:r>
      <w:proofErr w:type="spellStart"/>
      <w:r w:rsidRPr="00FC014C">
        <w:rPr>
          <w:rFonts w:ascii="Verdana" w:eastAsia="Times New Roman" w:hAnsi="Verdana"/>
          <w:lang w:val="bg-BG"/>
        </w:rPr>
        <w:t>Рамус</w:t>
      </w:r>
      <w:proofErr w:type="spellEnd"/>
      <w:r w:rsidRPr="00FC014C">
        <w:rPr>
          <w:rFonts w:ascii="Verdana" w:eastAsia="Times New Roman" w:hAnsi="Verdana"/>
          <w:lang w:val="bg-BG"/>
        </w:rPr>
        <w:t xml:space="preserve"> и Кандиларов</w:t>
      </w:r>
      <w:r>
        <w:rPr>
          <w:rFonts w:ascii="Verdana" w:eastAsia="Times New Roman" w:hAnsi="Verdana"/>
          <w:lang w:val="bg-BG"/>
        </w:rPr>
        <w:t>;</w:t>
      </w:r>
    </w:p>
    <w:p w14:paraId="55FD92B2" w14:textId="77777777" w:rsidR="00364359" w:rsidRDefault="00364359" w:rsidP="00364359">
      <w:pPr>
        <w:pStyle w:val="wordsection1"/>
        <w:numPr>
          <w:ilvl w:val="0"/>
          <w:numId w:val="3"/>
        </w:numPr>
        <w:spacing w:after="0" w:afterAutospacing="0"/>
        <w:ind w:firstLine="0"/>
        <w:rPr>
          <w:rFonts w:ascii="Verdana" w:eastAsia="Times New Roman" w:hAnsi="Verdana"/>
          <w:lang w:val="bg-BG"/>
        </w:rPr>
      </w:pPr>
      <w:r>
        <w:rPr>
          <w:rFonts w:ascii="Verdana" w:eastAsia="Times New Roman" w:hAnsi="Verdana"/>
          <w:lang w:val="bg-BG"/>
        </w:rPr>
        <w:t xml:space="preserve">Изхранване, </w:t>
      </w:r>
      <w:proofErr w:type="spellStart"/>
      <w:r>
        <w:rPr>
          <w:rFonts w:ascii="Verdana" w:eastAsia="Times New Roman" w:hAnsi="Verdana"/>
          <w:lang w:val="bg-BG"/>
        </w:rPr>
        <w:t>неупоменато</w:t>
      </w:r>
      <w:proofErr w:type="spellEnd"/>
      <w:r>
        <w:rPr>
          <w:rFonts w:ascii="Verdana" w:eastAsia="Times New Roman" w:hAnsi="Verdana"/>
          <w:lang w:val="bg-BG"/>
        </w:rPr>
        <w:t xml:space="preserve"> в програмата</w:t>
      </w:r>
    </w:p>
    <w:p w14:paraId="7BF19B70" w14:textId="77777777" w:rsidR="00364359" w:rsidRPr="00FC014C" w:rsidRDefault="00364359" w:rsidP="00364359">
      <w:pPr>
        <w:pStyle w:val="wordsection1"/>
        <w:numPr>
          <w:ilvl w:val="0"/>
          <w:numId w:val="3"/>
        </w:numPr>
        <w:spacing w:after="0" w:afterAutospacing="0"/>
        <w:ind w:firstLine="0"/>
        <w:rPr>
          <w:rFonts w:ascii="Verdana" w:eastAsia="Times New Roman" w:hAnsi="Verdana"/>
          <w:lang w:val="bg-BG"/>
        </w:rPr>
      </w:pPr>
      <w:r>
        <w:rPr>
          <w:rFonts w:ascii="Verdana" w:eastAsia="Times New Roman" w:hAnsi="Verdana"/>
          <w:lang w:val="bg-BG"/>
        </w:rPr>
        <w:t>Допълнителни мероприятия, които не са включени в програмата</w:t>
      </w:r>
    </w:p>
    <w:p w14:paraId="7EE523A6" w14:textId="77777777" w:rsidR="00364359" w:rsidRPr="00077BBF" w:rsidRDefault="00364359" w:rsidP="00364359">
      <w:pPr>
        <w:pStyle w:val="wordsection1"/>
        <w:numPr>
          <w:ilvl w:val="0"/>
          <w:numId w:val="3"/>
        </w:numPr>
        <w:spacing w:after="0" w:afterAutospacing="0"/>
        <w:ind w:firstLine="0"/>
        <w:rPr>
          <w:rFonts w:ascii="Verdana" w:eastAsia="Times New Roman" w:hAnsi="Verdana"/>
          <w:lang w:val="bg-BG"/>
        </w:rPr>
      </w:pPr>
      <w:r w:rsidRPr="00FC014C">
        <w:rPr>
          <w:rFonts w:ascii="Verdana" w:eastAsia="Times New Roman" w:hAnsi="Verdana"/>
          <w:color w:val="000000"/>
          <w:lang w:val="bg-BG"/>
        </w:rPr>
        <w:t>Застраховка „Отмяна на пътуване“</w:t>
      </w:r>
      <w:r>
        <w:rPr>
          <w:rFonts w:ascii="Verdana" w:eastAsia="Times New Roman" w:hAnsi="Verdana"/>
          <w:color w:val="000000"/>
          <w:lang w:val="bg-BG"/>
        </w:rPr>
        <w:t xml:space="preserve"> с включено </w:t>
      </w:r>
      <w:r>
        <w:rPr>
          <w:rFonts w:ascii="Verdana" w:eastAsia="Times New Roman" w:hAnsi="Verdana"/>
          <w:color w:val="000000"/>
        </w:rPr>
        <w:t>COVID</w:t>
      </w:r>
      <w:r w:rsidRPr="00077BBF">
        <w:rPr>
          <w:rFonts w:ascii="Verdana" w:eastAsia="Times New Roman" w:hAnsi="Verdana"/>
          <w:color w:val="000000"/>
          <w:lang w:val="bg-BG"/>
        </w:rPr>
        <w:t>-19</w:t>
      </w:r>
      <w:r>
        <w:rPr>
          <w:rFonts w:ascii="Verdana" w:eastAsia="Times New Roman" w:hAnsi="Verdana"/>
          <w:color w:val="000000"/>
          <w:lang w:val="bg-BG"/>
        </w:rPr>
        <w:t xml:space="preserve"> покритие;</w:t>
      </w:r>
    </w:p>
    <w:p w14:paraId="3795A332" w14:textId="77777777" w:rsidR="00364359" w:rsidRPr="00FC014C" w:rsidRDefault="00364359" w:rsidP="00364359">
      <w:pPr>
        <w:pStyle w:val="wordsection1"/>
        <w:numPr>
          <w:ilvl w:val="0"/>
          <w:numId w:val="3"/>
        </w:numPr>
        <w:spacing w:after="0" w:afterAutospacing="0"/>
        <w:ind w:firstLine="0"/>
        <w:rPr>
          <w:rFonts w:ascii="Verdana" w:eastAsia="Times New Roman" w:hAnsi="Verdana"/>
        </w:rPr>
      </w:pPr>
      <w:r w:rsidRPr="00FC014C">
        <w:rPr>
          <w:rFonts w:ascii="Verdana" w:eastAsia="Times New Roman" w:hAnsi="Verdana"/>
          <w:color w:val="000000"/>
          <w:lang w:val="bg-BG"/>
        </w:rPr>
        <w:t>Разходи от личен характер</w:t>
      </w:r>
      <w:r>
        <w:rPr>
          <w:rFonts w:ascii="Verdana" w:eastAsia="Times New Roman" w:hAnsi="Verdana"/>
          <w:color w:val="000000"/>
          <w:lang w:val="bg-BG"/>
        </w:rPr>
        <w:t>;</w:t>
      </w:r>
    </w:p>
    <w:p w14:paraId="02A293CD" w14:textId="77777777" w:rsidR="00364359" w:rsidRPr="00FC014C" w:rsidRDefault="00364359" w:rsidP="00364359">
      <w:pPr>
        <w:pStyle w:val="wordsection1"/>
        <w:numPr>
          <w:ilvl w:val="0"/>
          <w:numId w:val="3"/>
        </w:numPr>
        <w:spacing w:after="0" w:afterAutospacing="0"/>
        <w:ind w:firstLine="0"/>
        <w:rPr>
          <w:rFonts w:ascii="Verdana" w:eastAsia="Times New Roman" w:hAnsi="Verdana"/>
        </w:rPr>
      </w:pPr>
      <w:proofErr w:type="spellStart"/>
      <w:r w:rsidRPr="00FC014C">
        <w:rPr>
          <w:rFonts w:ascii="Verdana" w:eastAsia="Times New Roman" w:hAnsi="Verdana"/>
          <w:color w:val="000000"/>
        </w:rPr>
        <w:t>Бакшиш</w:t>
      </w:r>
      <w:proofErr w:type="spellEnd"/>
      <w:r w:rsidRPr="00FC014C">
        <w:rPr>
          <w:rFonts w:ascii="Verdana" w:eastAsia="Times New Roman" w:hAnsi="Verdana"/>
          <w:color w:val="000000"/>
          <w:lang w:val="bg-BG"/>
        </w:rPr>
        <w:t>и за екскурзовода и шофьора</w:t>
      </w:r>
      <w:r>
        <w:rPr>
          <w:rFonts w:ascii="Verdana" w:eastAsia="Times New Roman" w:hAnsi="Verdana"/>
          <w:color w:val="000000"/>
          <w:lang w:val="bg-BG"/>
        </w:rPr>
        <w:t>;</w:t>
      </w:r>
    </w:p>
    <w:p w14:paraId="320CE2C2" w14:textId="77777777" w:rsidR="00364359" w:rsidRPr="00FC014C" w:rsidRDefault="00364359" w:rsidP="00364359">
      <w:pPr>
        <w:rPr>
          <w:rFonts w:ascii="Verdana" w:hAnsi="Verdana" w:cs="Times New Roman"/>
          <w:sz w:val="20"/>
          <w:szCs w:val="20"/>
          <w:lang w:val="bg-BG"/>
        </w:rPr>
      </w:pPr>
    </w:p>
    <w:p w14:paraId="33640AAA" w14:textId="77777777" w:rsidR="00364359" w:rsidRPr="00FC014C" w:rsidRDefault="00364359" w:rsidP="004258E6">
      <w:pPr>
        <w:spacing w:after="0"/>
        <w:jc w:val="both"/>
        <w:rPr>
          <w:rFonts w:ascii="Verdana" w:hAnsi="Verdana" w:cs="Times New Roman"/>
          <w:b/>
          <w:bCs/>
          <w:sz w:val="20"/>
          <w:szCs w:val="20"/>
          <w:lang w:val="bg-BG"/>
        </w:rPr>
      </w:pPr>
      <w:r w:rsidRPr="00FC014C">
        <w:rPr>
          <w:rFonts w:ascii="Verdana" w:hAnsi="Verdana" w:cs="Times New Roman"/>
          <w:b/>
          <w:bCs/>
          <w:sz w:val="20"/>
          <w:szCs w:val="20"/>
          <w:lang w:val="bg-BG"/>
        </w:rPr>
        <w:t>Начин на плащане:</w:t>
      </w:r>
    </w:p>
    <w:p w14:paraId="1FF9F29A" w14:textId="77777777" w:rsidR="00364359" w:rsidRPr="00FC014C" w:rsidRDefault="00364359" w:rsidP="00364359">
      <w:pPr>
        <w:spacing w:after="0"/>
        <w:ind w:left="359"/>
        <w:jc w:val="both"/>
        <w:rPr>
          <w:rFonts w:ascii="Verdana" w:hAnsi="Verdana" w:cs="Times New Roman"/>
          <w:sz w:val="20"/>
          <w:szCs w:val="20"/>
          <w:lang w:val="bg-BG"/>
        </w:rPr>
      </w:pPr>
      <w:r w:rsidRPr="00FC014C">
        <w:rPr>
          <w:rFonts w:ascii="Verdana" w:hAnsi="Verdana" w:cs="Times New Roman"/>
          <w:sz w:val="20"/>
          <w:szCs w:val="20"/>
          <w:lang w:val="bg-BG"/>
        </w:rPr>
        <w:t>Записването се извършва срещу внесено предплащане в размер на 30%  от цената на организираното пътуване в лева;</w:t>
      </w:r>
    </w:p>
    <w:p w14:paraId="52DCC56D" w14:textId="77777777" w:rsidR="00364359" w:rsidRPr="00FC014C" w:rsidRDefault="00364359" w:rsidP="00364359">
      <w:pPr>
        <w:spacing w:after="0"/>
        <w:ind w:left="359"/>
        <w:jc w:val="both"/>
        <w:rPr>
          <w:rFonts w:ascii="Verdana" w:hAnsi="Verdana" w:cs="Times New Roman"/>
          <w:sz w:val="20"/>
          <w:szCs w:val="20"/>
          <w:lang w:val="bg-BG"/>
        </w:rPr>
      </w:pPr>
      <w:r w:rsidRPr="00FC014C">
        <w:rPr>
          <w:rFonts w:ascii="Verdana" w:hAnsi="Verdana" w:cs="Times New Roman"/>
          <w:sz w:val="20"/>
          <w:szCs w:val="20"/>
          <w:lang w:val="bg-BG"/>
        </w:rPr>
        <w:t>До 45 дни преди отпътуване: 100% на пълната цена на организираното пътуване в лева;</w:t>
      </w:r>
    </w:p>
    <w:p w14:paraId="531D077A" w14:textId="77777777" w:rsidR="00364359" w:rsidRDefault="00364359" w:rsidP="00364359">
      <w:pPr>
        <w:spacing w:after="0"/>
        <w:jc w:val="both"/>
        <w:rPr>
          <w:rFonts w:ascii="Verdana" w:hAnsi="Verdana" w:cs="Times New Roman"/>
          <w:b/>
          <w:bCs/>
          <w:sz w:val="20"/>
          <w:szCs w:val="20"/>
          <w:lang w:val="bg-BG"/>
        </w:rPr>
      </w:pPr>
    </w:p>
    <w:p w14:paraId="1BB4B8DA" w14:textId="77777777" w:rsidR="00364359" w:rsidRPr="00FC014C" w:rsidRDefault="00364359" w:rsidP="00364359">
      <w:pPr>
        <w:spacing w:after="0"/>
        <w:jc w:val="both"/>
        <w:rPr>
          <w:rFonts w:ascii="Verdana" w:hAnsi="Verdana" w:cs="Times New Roman"/>
          <w:b/>
          <w:bCs/>
          <w:sz w:val="20"/>
          <w:szCs w:val="20"/>
          <w:lang w:val="bg-BG"/>
        </w:rPr>
      </w:pPr>
      <w:r w:rsidRPr="00FC014C">
        <w:rPr>
          <w:rFonts w:ascii="Verdana" w:hAnsi="Verdana" w:cs="Times New Roman"/>
          <w:b/>
          <w:bCs/>
          <w:sz w:val="20"/>
          <w:szCs w:val="20"/>
          <w:lang w:val="bg-BG"/>
        </w:rPr>
        <w:t>Необходими документи:</w:t>
      </w:r>
    </w:p>
    <w:p w14:paraId="7F243B63" w14:textId="77777777" w:rsidR="00364359" w:rsidRPr="00FC014C" w:rsidRDefault="00364359" w:rsidP="00364359">
      <w:pPr>
        <w:spacing w:after="0"/>
        <w:ind w:left="359"/>
        <w:jc w:val="both"/>
        <w:rPr>
          <w:rFonts w:ascii="Verdana" w:hAnsi="Verdana" w:cs="Times New Roman"/>
          <w:sz w:val="20"/>
          <w:szCs w:val="20"/>
          <w:lang w:val="bg-BG"/>
        </w:rPr>
      </w:pPr>
      <w:r w:rsidRPr="00FC014C">
        <w:rPr>
          <w:rFonts w:ascii="Verdana" w:hAnsi="Verdana" w:cs="Times New Roman"/>
          <w:sz w:val="20"/>
          <w:szCs w:val="20"/>
          <w:lang w:val="bg-BG"/>
        </w:rPr>
        <w:t>Международен паспорт, валиден 6 месеца след датата на връщане. Наложително е  да няма виза или печат за влизане или излизане от Израел, в противен случай може да бъде отказано влизане на ливанска територия.</w:t>
      </w:r>
    </w:p>
    <w:p w14:paraId="2C074E03" w14:textId="77777777" w:rsidR="00364359" w:rsidRPr="00FC014C" w:rsidRDefault="00364359" w:rsidP="00364359">
      <w:pPr>
        <w:spacing w:after="0"/>
        <w:ind w:left="359"/>
        <w:jc w:val="both"/>
        <w:rPr>
          <w:rFonts w:ascii="Verdana" w:hAnsi="Verdana" w:cs="Times New Roman"/>
          <w:sz w:val="20"/>
          <w:szCs w:val="20"/>
          <w:lang w:val="bg-BG"/>
        </w:rPr>
      </w:pPr>
      <w:r w:rsidRPr="00FC014C">
        <w:rPr>
          <w:rFonts w:ascii="Verdana" w:hAnsi="Verdana" w:cs="Times New Roman"/>
          <w:sz w:val="20"/>
          <w:szCs w:val="20"/>
          <w:lang w:val="bg-BG"/>
        </w:rPr>
        <w:t>Пътуването е без медицински изисквания за имунизации.</w:t>
      </w:r>
    </w:p>
    <w:p w14:paraId="2F48851C" w14:textId="77777777" w:rsidR="00364359" w:rsidRPr="00FC014C" w:rsidRDefault="00364359" w:rsidP="00364359">
      <w:pPr>
        <w:jc w:val="both"/>
        <w:rPr>
          <w:rFonts w:ascii="Verdana" w:hAnsi="Verdana" w:cs="Times New Roman"/>
          <w:sz w:val="20"/>
          <w:szCs w:val="20"/>
          <w:lang w:val="bg-BG"/>
        </w:rPr>
      </w:pPr>
      <w:r w:rsidRPr="00FC014C">
        <w:rPr>
          <w:rFonts w:ascii="Verdana" w:hAnsi="Verdana" w:cs="Times New Roman"/>
          <w:sz w:val="20"/>
          <w:szCs w:val="20"/>
          <w:lang w:val="bg-BG"/>
        </w:rPr>
        <w:t xml:space="preserve"> </w:t>
      </w:r>
    </w:p>
    <w:p w14:paraId="0C27499C" w14:textId="77777777" w:rsidR="00364359" w:rsidRPr="00FC014C" w:rsidRDefault="00364359" w:rsidP="00E77718">
      <w:pPr>
        <w:spacing w:after="0"/>
        <w:jc w:val="both"/>
        <w:rPr>
          <w:rFonts w:ascii="Verdana" w:hAnsi="Verdana" w:cs="Times New Roman"/>
          <w:b/>
          <w:bCs/>
          <w:sz w:val="20"/>
          <w:szCs w:val="20"/>
          <w:lang w:val="bg-BG"/>
        </w:rPr>
      </w:pPr>
      <w:r w:rsidRPr="00FC014C">
        <w:rPr>
          <w:rFonts w:ascii="Verdana" w:hAnsi="Verdana" w:cs="Times New Roman"/>
          <w:b/>
          <w:bCs/>
          <w:sz w:val="20"/>
          <w:szCs w:val="20"/>
          <w:lang w:val="bg-BG"/>
        </w:rPr>
        <w:t>Такси за прекратяване:</w:t>
      </w:r>
    </w:p>
    <w:p w14:paraId="5A3F8F41" w14:textId="77777777" w:rsidR="00364359" w:rsidRPr="00FC014C" w:rsidRDefault="00364359" w:rsidP="00364359">
      <w:pPr>
        <w:jc w:val="both"/>
        <w:rPr>
          <w:rFonts w:ascii="Verdana" w:hAnsi="Verdana" w:cs="Times New Roman"/>
          <w:sz w:val="20"/>
          <w:szCs w:val="20"/>
          <w:lang w:val="bg-BG"/>
        </w:rPr>
      </w:pPr>
      <w:r w:rsidRPr="00FC014C">
        <w:rPr>
          <w:rFonts w:ascii="Verdana" w:hAnsi="Verdana" w:cs="Times New Roman"/>
          <w:sz w:val="20"/>
          <w:szCs w:val="20"/>
          <w:lang w:val="bg-BG"/>
        </w:rPr>
        <w:t>Записаните туристи могат да прекратят договора при заплащане на следните такси за прекратяване:</w:t>
      </w:r>
    </w:p>
    <w:p w14:paraId="5367A98C" w14:textId="77777777" w:rsidR="00364359" w:rsidRPr="00FC014C" w:rsidRDefault="00364359" w:rsidP="00364359">
      <w:pPr>
        <w:jc w:val="both"/>
        <w:rPr>
          <w:rFonts w:ascii="Verdana" w:hAnsi="Verdana" w:cs="Times New Roman"/>
          <w:sz w:val="20"/>
          <w:szCs w:val="20"/>
          <w:lang w:val="bg-BG"/>
        </w:rPr>
      </w:pPr>
      <w:r w:rsidRPr="00FC014C">
        <w:rPr>
          <w:rFonts w:ascii="Verdana" w:hAnsi="Verdana" w:cs="Times New Roman"/>
          <w:sz w:val="20"/>
          <w:szCs w:val="20"/>
          <w:lang w:val="bg-BG"/>
        </w:rPr>
        <w:t xml:space="preserve">1. От деня, следващ деня на подписване на договора до 65 календарни дни преди датата на отпътуване  - такса в размер на 100 лв. на турист, (ако това не противоречи на </w:t>
      </w:r>
      <w:proofErr w:type="spellStart"/>
      <w:r w:rsidRPr="00FC014C">
        <w:rPr>
          <w:rFonts w:ascii="Verdana" w:hAnsi="Verdana" w:cs="Times New Roman"/>
          <w:sz w:val="20"/>
          <w:szCs w:val="20"/>
          <w:lang w:val="bg-BG"/>
        </w:rPr>
        <w:t>анулационните</w:t>
      </w:r>
      <w:proofErr w:type="spellEnd"/>
      <w:r w:rsidRPr="00FC014C">
        <w:rPr>
          <w:rFonts w:ascii="Verdana" w:hAnsi="Verdana" w:cs="Times New Roman"/>
          <w:sz w:val="20"/>
          <w:szCs w:val="20"/>
          <w:lang w:val="bg-BG"/>
        </w:rPr>
        <w:t xml:space="preserve"> условия на авиопревозвача при закупени самолетни билети и </w:t>
      </w:r>
      <w:proofErr w:type="spellStart"/>
      <w:r w:rsidRPr="00FC014C">
        <w:rPr>
          <w:rFonts w:ascii="Verdana" w:hAnsi="Verdana" w:cs="Times New Roman"/>
          <w:sz w:val="20"/>
          <w:szCs w:val="20"/>
          <w:lang w:val="bg-BG"/>
        </w:rPr>
        <w:t>анулационните</w:t>
      </w:r>
      <w:proofErr w:type="spellEnd"/>
      <w:r w:rsidRPr="00FC014C">
        <w:rPr>
          <w:rFonts w:ascii="Verdana" w:hAnsi="Verdana" w:cs="Times New Roman"/>
          <w:sz w:val="20"/>
          <w:szCs w:val="20"/>
          <w:lang w:val="bg-BG"/>
        </w:rPr>
        <w:t xml:space="preserve"> срокове за хотелско настаняване);</w:t>
      </w:r>
    </w:p>
    <w:p w14:paraId="4AE04024" w14:textId="77777777" w:rsidR="00364359" w:rsidRPr="00FC014C" w:rsidRDefault="00364359" w:rsidP="00364359">
      <w:pPr>
        <w:jc w:val="both"/>
        <w:rPr>
          <w:rFonts w:ascii="Verdana" w:hAnsi="Verdana" w:cs="Times New Roman"/>
          <w:sz w:val="20"/>
          <w:szCs w:val="20"/>
          <w:lang w:val="bg-BG"/>
        </w:rPr>
      </w:pPr>
      <w:r w:rsidRPr="00FC014C">
        <w:rPr>
          <w:rFonts w:ascii="Verdana" w:hAnsi="Verdana" w:cs="Times New Roman"/>
          <w:sz w:val="20"/>
          <w:szCs w:val="20"/>
          <w:lang w:val="bg-BG"/>
        </w:rPr>
        <w:t>2. Прекратяване от 64 до 45 дни преди датата на отпътуване – таксата за прекратяване е в размер на 50% от цената на организираното пътуване в лева;</w:t>
      </w:r>
    </w:p>
    <w:p w14:paraId="18098E94" w14:textId="77777777" w:rsidR="00364359" w:rsidRPr="00FC014C" w:rsidRDefault="00364359" w:rsidP="00364359">
      <w:pPr>
        <w:jc w:val="both"/>
        <w:rPr>
          <w:rFonts w:ascii="Verdana" w:hAnsi="Verdana" w:cs="Times New Roman"/>
          <w:sz w:val="20"/>
          <w:szCs w:val="20"/>
          <w:lang w:val="bg-BG"/>
        </w:rPr>
      </w:pPr>
      <w:r w:rsidRPr="00FC014C">
        <w:rPr>
          <w:rFonts w:ascii="Verdana" w:hAnsi="Verdana" w:cs="Times New Roman"/>
          <w:sz w:val="20"/>
          <w:szCs w:val="20"/>
          <w:lang w:val="bg-BG"/>
        </w:rPr>
        <w:t>3. Прекратяване от 44 до 30 дни преди датата на отпътуване таксата за прекратяване е в размер на 80% от цената на организираното пътуване в лева;</w:t>
      </w:r>
    </w:p>
    <w:p w14:paraId="41AF9404" w14:textId="77777777" w:rsidR="00364359" w:rsidRPr="00FC014C" w:rsidRDefault="00364359" w:rsidP="00364359">
      <w:pPr>
        <w:jc w:val="both"/>
        <w:rPr>
          <w:rFonts w:ascii="Verdana" w:hAnsi="Verdana" w:cs="Times New Roman"/>
          <w:sz w:val="20"/>
          <w:szCs w:val="20"/>
          <w:lang w:val="bg-BG"/>
        </w:rPr>
      </w:pPr>
      <w:r w:rsidRPr="00FC014C">
        <w:rPr>
          <w:rFonts w:ascii="Verdana" w:hAnsi="Verdana" w:cs="Times New Roman"/>
          <w:sz w:val="20"/>
          <w:szCs w:val="20"/>
          <w:lang w:val="bg-BG"/>
        </w:rPr>
        <w:t>4. Прекратяване под 30 дни до датата на отпътуване таксата  за прекратяване е в размер на 100% от цената на организираното пътуване в лева.</w:t>
      </w:r>
    </w:p>
    <w:p w14:paraId="07CE258A" w14:textId="77777777" w:rsidR="00364359" w:rsidRPr="00FC014C" w:rsidRDefault="00364359" w:rsidP="00364359">
      <w:pPr>
        <w:jc w:val="both"/>
        <w:rPr>
          <w:rFonts w:ascii="Verdana" w:hAnsi="Verdana" w:cs="Times New Roman"/>
          <w:sz w:val="20"/>
          <w:szCs w:val="20"/>
          <w:lang w:val="bg-BG"/>
        </w:rPr>
      </w:pPr>
      <w:r w:rsidRPr="00FC014C">
        <w:rPr>
          <w:rFonts w:ascii="Verdana" w:hAnsi="Verdana" w:cs="Times New Roman"/>
          <w:sz w:val="20"/>
          <w:szCs w:val="20"/>
          <w:lang w:val="bg-BG"/>
        </w:rPr>
        <w:t xml:space="preserve"> </w:t>
      </w:r>
    </w:p>
    <w:p w14:paraId="0A82C892" w14:textId="77777777" w:rsidR="00364359" w:rsidRPr="00FC014C" w:rsidRDefault="00364359" w:rsidP="00364359">
      <w:pPr>
        <w:jc w:val="both"/>
        <w:rPr>
          <w:rFonts w:ascii="Verdana" w:hAnsi="Verdana" w:cs="Times New Roman"/>
          <w:sz w:val="20"/>
          <w:szCs w:val="20"/>
          <w:lang w:val="bg-BG"/>
        </w:rPr>
      </w:pPr>
      <w:r w:rsidRPr="00FC014C">
        <w:rPr>
          <w:rFonts w:ascii="Verdana" w:hAnsi="Verdana" w:cs="Times New Roman"/>
          <w:sz w:val="20"/>
          <w:szCs w:val="20"/>
          <w:lang w:val="bg-BG"/>
        </w:rPr>
        <w:lastRenderedPageBreak/>
        <w:t>Туроператорът запазва правото на промяна при необходимост на часовете на излитане и на реда на провеждане на екскурзиите.</w:t>
      </w:r>
    </w:p>
    <w:p w14:paraId="56554DAC" w14:textId="77777777" w:rsidR="00364359" w:rsidRPr="00FC014C" w:rsidRDefault="00364359" w:rsidP="00364359">
      <w:pPr>
        <w:jc w:val="both"/>
        <w:rPr>
          <w:rFonts w:ascii="Verdana" w:hAnsi="Verdana" w:cs="Times New Roman"/>
          <w:sz w:val="20"/>
          <w:szCs w:val="20"/>
          <w:lang w:val="bg-BG"/>
        </w:rPr>
      </w:pPr>
      <w:r w:rsidRPr="00FC014C">
        <w:rPr>
          <w:rFonts w:ascii="Verdana" w:hAnsi="Verdana" w:cs="Times New Roman"/>
          <w:sz w:val="20"/>
          <w:szCs w:val="20"/>
          <w:lang w:val="bg-BG"/>
        </w:rPr>
        <w:t xml:space="preserve"> </w:t>
      </w:r>
    </w:p>
    <w:p w14:paraId="2191A803" w14:textId="77777777" w:rsidR="00364359" w:rsidRPr="00FC014C" w:rsidRDefault="00364359" w:rsidP="00364359">
      <w:pPr>
        <w:jc w:val="both"/>
        <w:rPr>
          <w:rFonts w:ascii="Verdana" w:hAnsi="Verdana" w:cs="Times New Roman"/>
          <w:b/>
          <w:bCs/>
          <w:sz w:val="20"/>
          <w:szCs w:val="20"/>
          <w:lang w:val="bg-BG"/>
        </w:rPr>
      </w:pPr>
      <w:r w:rsidRPr="00FC014C">
        <w:rPr>
          <w:rFonts w:ascii="Verdana" w:hAnsi="Verdana" w:cs="Times New Roman"/>
          <w:b/>
          <w:bCs/>
          <w:sz w:val="20"/>
          <w:szCs w:val="20"/>
          <w:lang w:val="bg-BG"/>
        </w:rPr>
        <w:t>Вид използван транспорт:</w:t>
      </w:r>
    </w:p>
    <w:p w14:paraId="6BE73D79" w14:textId="77777777" w:rsidR="00364359" w:rsidRPr="00FC014C" w:rsidRDefault="00364359" w:rsidP="00364359">
      <w:pPr>
        <w:pStyle w:val="ListParagraph"/>
        <w:numPr>
          <w:ilvl w:val="0"/>
          <w:numId w:val="4"/>
        </w:numPr>
        <w:jc w:val="both"/>
        <w:rPr>
          <w:rFonts w:ascii="Verdana" w:hAnsi="Verdana" w:cs="Times New Roman"/>
          <w:sz w:val="20"/>
          <w:szCs w:val="20"/>
          <w:lang w:val="bg-BG"/>
        </w:rPr>
      </w:pPr>
      <w:r w:rsidRPr="00FC014C">
        <w:rPr>
          <w:rFonts w:ascii="Verdana" w:hAnsi="Verdana" w:cs="Times New Roman"/>
          <w:sz w:val="20"/>
          <w:szCs w:val="20"/>
          <w:lang w:val="bg-BG"/>
        </w:rPr>
        <w:t>Самолет</w:t>
      </w:r>
    </w:p>
    <w:p w14:paraId="212E489D" w14:textId="77777777" w:rsidR="00364359" w:rsidRPr="00FC014C" w:rsidRDefault="00364359" w:rsidP="00364359">
      <w:pPr>
        <w:pStyle w:val="ListParagraph"/>
        <w:numPr>
          <w:ilvl w:val="0"/>
          <w:numId w:val="4"/>
        </w:numPr>
        <w:jc w:val="both"/>
        <w:rPr>
          <w:rFonts w:ascii="Verdana" w:hAnsi="Verdana" w:cs="Times New Roman"/>
          <w:sz w:val="20"/>
          <w:szCs w:val="20"/>
          <w:lang w:val="bg-BG"/>
        </w:rPr>
      </w:pPr>
      <w:r w:rsidRPr="00FC014C">
        <w:rPr>
          <w:rFonts w:ascii="Verdana" w:hAnsi="Verdana" w:cs="Times New Roman"/>
          <w:sz w:val="20"/>
          <w:szCs w:val="20"/>
          <w:lang w:val="bg-BG"/>
        </w:rPr>
        <w:t>Автобус</w:t>
      </w:r>
    </w:p>
    <w:p w14:paraId="07A47A0B" w14:textId="77777777" w:rsidR="00364359" w:rsidRDefault="00364359" w:rsidP="00364359">
      <w:pPr>
        <w:jc w:val="both"/>
        <w:rPr>
          <w:rFonts w:ascii="Verdana" w:hAnsi="Verdana" w:cs="Times New Roman"/>
          <w:sz w:val="20"/>
          <w:szCs w:val="20"/>
        </w:rPr>
      </w:pPr>
    </w:p>
    <w:p w14:paraId="4BEAA4A7" w14:textId="4F2C78E8" w:rsidR="00364359" w:rsidRPr="001E7737" w:rsidRDefault="00364359" w:rsidP="00364359">
      <w:pPr>
        <w:jc w:val="both"/>
        <w:rPr>
          <w:rFonts w:ascii="Verdana" w:hAnsi="Verdana" w:cs="Times New Roman"/>
          <w:b/>
          <w:bCs/>
          <w:sz w:val="20"/>
          <w:szCs w:val="20"/>
          <w:lang w:val="bg-BG"/>
        </w:rPr>
      </w:pPr>
      <w:r w:rsidRPr="001E7737">
        <w:rPr>
          <w:rFonts w:ascii="Verdana" w:hAnsi="Verdana" w:cs="Times New Roman"/>
          <w:b/>
          <w:bCs/>
          <w:sz w:val="20"/>
          <w:szCs w:val="20"/>
        </w:rPr>
        <w:t>COVID</w:t>
      </w:r>
      <w:r w:rsidRPr="001E7737">
        <w:rPr>
          <w:rFonts w:ascii="Verdana" w:hAnsi="Verdana" w:cs="Times New Roman"/>
          <w:b/>
          <w:bCs/>
          <w:sz w:val="20"/>
          <w:szCs w:val="20"/>
          <w:lang w:val="bg-BG"/>
        </w:rPr>
        <w:t xml:space="preserve"> 19 мерки за влизане в Ливан, към дата </w:t>
      </w:r>
      <w:r w:rsidR="00BD3E6E">
        <w:rPr>
          <w:rFonts w:ascii="Verdana" w:hAnsi="Verdana" w:cs="Times New Roman"/>
          <w:b/>
          <w:bCs/>
          <w:sz w:val="20"/>
          <w:szCs w:val="20"/>
          <w:lang w:val="bg-BG"/>
        </w:rPr>
        <w:t>01</w:t>
      </w:r>
      <w:r w:rsidRPr="001E7737">
        <w:rPr>
          <w:rFonts w:ascii="Verdana" w:hAnsi="Verdana" w:cs="Times New Roman"/>
          <w:b/>
          <w:bCs/>
          <w:sz w:val="20"/>
          <w:szCs w:val="20"/>
          <w:lang w:val="bg-BG"/>
        </w:rPr>
        <w:t>.0</w:t>
      </w:r>
      <w:r w:rsidR="00BD3E6E">
        <w:rPr>
          <w:rFonts w:ascii="Verdana" w:hAnsi="Verdana" w:cs="Times New Roman"/>
          <w:b/>
          <w:bCs/>
          <w:sz w:val="20"/>
          <w:szCs w:val="20"/>
          <w:lang w:val="bg-BG"/>
        </w:rPr>
        <w:t>3</w:t>
      </w:r>
      <w:r w:rsidRPr="001E7737">
        <w:rPr>
          <w:rFonts w:ascii="Verdana" w:hAnsi="Verdana" w:cs="Times New Roman"/>
          <w:b/>
          <w:bCs/>
          <w:sz w:val="20"/>
          <w:szCs w:val="20"/>
          <w:lang w:val="bg-BG"/>
        </w:rPr>
        <w:t>.22:</w:t>
      </w:r>
    </w:p>
    <w:p w14:paraId="6E081D54" w14:textId="6B1ED28F" w:rsidR="00364359" w:rsidRDefault="00364359" w:rsidP="00364359">
      <w:pPr>
        <w:jc w:val="both"/>
        <w:rPr>
          <w:rFonts w:ascii="Verdana" w:hAnsi="Verdana" w:cs="Times New Roman"/>
          <w:sz w:val="20"/>
          <w:szCs w:val="20"/>
          <w:lang w:val="bg-BG"/>
        </w:rPr>
      </w:pPr>
      <w:r w:rsidRPr="00FC014C">
        <w:rPr>
          <w:rFonts w:ascii="Verdana" w:hAnsi="Verdana" w:cs="Times New Roman"/>
          <w:sz w:val="20"/>
          <w:szCs w:val="20"/>
          <w:lang w:val="bg-BG"/>
        </w:rPr>
        <w:t xml:space="preserve">Всички пътници, пристигащи в Ливан, с изключение на деца на възраст под 12 години, трябва да притежават отрицателен резултат от PCR тест от една от сертифицираните лаборатории от местните власти, валидността на отрицателния резултат от PCR теста не трябва да надвишава 48 часа между датата на вземане на пробата и качването на полета от страна на произход. Попълва се задължителна здравна декларация за </w:t>
      </w:r>
      <w:r w:rsidRPr="00FC014C">
        <w:rPr>
          <w:rFonts w:ascii="Verdana" w:hAnsi="Verdana" w:cs="Times New Roman"/>
          <w:sz w:val="20"/>
          <w:szCs w:val="20"/>
        </w:rPr>
        <w:t>QR</w:t>
      </w:r>
      <w:r w:rsidRPr="00FC014C">
        <w:rPr>
          <w:rFonts w:ascii="Verdana" w:hAnsi="Verdana" w:cs="Times New Roman"/>
          <w:sz w:val="20"/>
          <w:szCs w:val="20"/>
          <w:lang w:val="bg-BG"/>
        </w:rPr>
        <w:t xml:space="preserve"> код. </w:t>
      </w:r>
      <w:hyperlink r:id="rId5" w:history="1">
        <w:r w:rsidRPr="00FC014C">
          <w:rPr>
            <w:rStyle w:val="Hyperlink"/>
            <w:rFonts w:ascii="Verdana" w:hAnsi="Verdana" w:cs="Times New Roman"/>
            <w:sz w:val="20"/>
            <w:szCs w:val="20"/>
            <w:lang w:val="bg-BG"/>
          </w:rPr>
          <w:t>https://pass.moph.gov.lb/</w:t>
        </w:r>
      </w:hyperlink>
    </w:p>
    <w:p w14:paraId="1880989C" w14:textId="77777777" w:rsidR="00B60556" w:rsidRPr="00B60556" w:rsidRDefault="00B60556" w:rsidP="00B60556">
      <w:pPr>
        <w:spacing w:after="0"/>
        <w:jc w:val="both"/>
        <w:rPr>
          <w:rFonts w:ascii="Verdana" w:hAnsi="Verdana" w:cs="Times New Roman"/>
          <w:sz w:val="20"/>
          <w:szCs w:val="20"/>
          <w:lang w:val="bg-BG"/>
        </w:rPr>
      </w:pPr>
    </w:p>
    <w:p w14:paraId="485A03EC" w14:textId="77777777" w:rsidR="00364359" w:rsidRPr="00FC014C" w:rsidRDefault="00364359" w:rsidP="00364359">
      <w:pPr>
        <w:jc w:val="both"/>
        <w:rPr>
          <w:rFonts w:ascii="Verdana" w:hAnsi="Verdana" w:cs="Times New Roman"/>
          <w:b/>
          <w:bCs/>
          <w:sz w:val="20"/>
          <w:szCs w:val="20"/>
          <w:lang w:val="bg-BG"/>
        </w:rPr>
      </w:pPr>
      <w:r w:rsidRPr="00FC014C">
        <w:rPr>
          <w:rFonts w:ascii="Verdana" w:hAnsi="Verdana" w:cs="Times New Roman"/>
          <w:b/>
          <w:bCs/>
          <w:sz w:val="20"/>
          <w:szCs w:val="20"/>
          <w:lang w:val="bg-BG"/>
        </w:rPr>
        <w:t>Забележки:</w:t>
      </w:r>
    </w:p>
    <w:p w14:paraId="40554E93" w14:textId="77777777" w:rsidR="00364359" w:rsidRPr="00915140" w:rsidRDefault="00364359" w:rsidP="00364359">
      <w:pPr>
        <w:pStyle w:val="ListParagraph"/>
        <w:numPr>
          <w:ilvl w:val="0"/>
          <w:numId w:val="5"/>
        </w:numPr>
        <w:spacing w:after="0"/>
        <w:jc w:val="both"/>
        <w:rPr>
          <w:rFonts w:ascii="Verdana" w:hAnsi="Verdana" w:cs="Times New Roman"/>
          <w:sz w:val="20"/>
          <w:szCs w:val="20"/>
          <w:lang w:val="bg-BG"/>
        </w:rPr>
      </w:pPr>
      <w:r w:rsidRPr="00915140">
        <w:rPr>
          <w:rFonts w:ascii="Verdana" w:hAnsi="Verdana" w:cs="Times New Roman"/>
          <w:sz w:val="20"/>
          <w:szCs w:val="20"/>
          <w:lang w:val="bg-BG"/>
        </w:rPr>
        <w:t>Посочените пакетни цени са калкулирани при курс на лева спрямо долара 1 USD = 1.75 лева. В случай, че обменният курс се завиши или намали с 5 или повече процента, туроператорът си запазва правото да внесе корекция в общата пакетна цена.</w:t>
      </w:r>
    </w:p>
    <w:p w14:paraId="23B42F14" w14:textId="4AD0C334" w:rsidR="00364359" w:rsidRDefault="00364359" w:rsidP="00364359">
      <w:pPr>
        <w:pStyle w:val="ListParagraph"/>
        <w:numPr>
          <w:ilvl w:val="0"/>
          <w:numId w:val="5"/>
        </w:numPr>
        <w:spacing w:after="0"/>
        <w:jc w:val="both"/>
        <w:rPr>
          <w:rFonts w:ascii="Verdana" w:hAnsi="Verdana" w:cs="Times New Roman"/>
          <w:sz w:val="20"/>
          <w:szCs w:val="20"/>
          <w:lang w:val="bg-BG"/>
        </w:rPr>
      </w:pPr>
      <w:r w:rsidRPr="00915140">
        <w:rPr>
          <w:rFonts w:ascii="Verdana" w:hAnsi="Verdana" w:cs="Times New Roman"/>
          <w:sz w:val="20"/>
          <w:szCs w:val="20"/>
          <w:lang w:val="bg-BG"/>
        </w:rPr>
        <w:t>Минимален брой туристи за осъществяване на екскурзията – 1</w:t>
      </w:r>
      <w:r w:rsidR="00BA6E8F">
        <w:rPr>
          <w:rFonts w:ascii="Verdana" w:hAnsi="Verdana" w:cs="Times New Roman"/>
          <w:sz w:val="20"/>
          <w:szCs w:val="20"/>
          <w:lang w:val="bg-BG"/>
        </w:rPr>
        <w:t>0</w:t>
      </w:r>
      <w:r w:rsidRPr="00915140">
        <w:rPr>
          <w:rFonts w:ascii="Verdana" w:hAnsi="Verdana" w:cs="Times New Roman"/>
          <w:sz w:val="20"/>
          <w:szCs w:val="20"/>
          <w:lang w:val="bg-BG"/>
        </w:rPr>
        <w:t xml:space="preserve">. </w:t>
      </w:r>
      <w:r>
        <w:rPr>
          <w:rFonts w:ascii="Verdana" w:hAnsi="Verdana" w:cs="Times New Roman"/>
          <w:sz w:val="20"/>
          <w:szCs w:val="20"/>
          <w:lang w:val="bg-BG"/>
        </w:rPr>
        <w:t>При по-малко записани, екскурзията може да се проведе, срещу допълнително доплащане</w:t>
      </w:r>
    </w:p>
    <w:p w14:paraId="527EC54A" w14:textId="77777777" w:rsidR="00364359" w:rsidRPr="00915140" w:rsidRDefault="00364359" w:rsidP="00364359">
      <w:pPr>
        <w:pStyle w:val="ListParagraph"/>
        <w:numPr>
          <w:ilvl w:val="0"/>
          <w:numId w:val="5"/>
        </w:numPr>
        <w:spacing w:after="0"/>
        <w:jc w:val="both"/>
        <w:rPr>
          <w:rFonts w:ascii="Verdana" w:hAnsi="Verdana" w:cs="Times New Roman"/>
          <w:sz w:val="20"/>
          <w:szCs w:val="20"/>
          <w:lang w:val="bg-BG"/>
        </w:rPr>
      </w:pPr>
      <w:r w:rsidRPr="00915140">
        <w:rPr>
          <w:rFonts w:ascii="Verdana" w:hAnsi="Verdana" w:cs="Times New Roman"/>
          <w:sz w:val="20"/>
          <w:szCs w:val="20"/>
          <w:lang w:val="bg-BG"/>
        </w:rPr>
        <w:t xml:space="preserve">Срок за уведомление за </w:t>
      </w:r>
      <w:proofErr w:type="spellStart"/>
      <w:r w:rsidRPr="00915140">
        <w:rPr>
          <w:rFonts w:ascii="Verdana" w:hAnsi="Verdana" w:cs="Times New Roman"/>
          <w:sz w:val="20"/>
          <w:szCs w:val="20"/>
          <w:lang w:val="bg-BG"/>
        </w:rPr>
        <w:t>недостигнат</w:t>
      </w:r>
      <w:proofErr w:type="spellEnd"/>
      <w:r w:rsidRPr="00915140">
        <w:rPr>
          <w:rFonts w:ascii="Verdana" w:hAnsi="Verdana" w:cs="Times New Roman"/>
          <w:sz w:val="20"/>
          <w:szCs w:val="20"/>
          <w:lang w:val="bg-BG"/>
        </w:rPr>
        <w:t xml:space="preserve"> брой: 20 дни преди датата на отпътуване</w:t>
      </w:r>
    </w:p>
    <w:p w14:paraId="64639C78" w14:textId="77777777" w:rsidR="00364359" w:rsidRDefault="00364359" w:rsidP="00364359">
      <w:pPr>
        <w:pStyle w:val="ListParagraph"/>
        <w:numPr>
          <w:ilvl w:val="0"/>
          <w:numId w:val="5"/>
        </w:numPr>
        <w:spacing w:after="0"/>
        <w:jc w:val="both"/>
        <w:rPr>
          <w:rFonts w:ascii="Verdana" w:hAnsi="Verdana" w:cs="Times New Roman"/>
          <w:sz w:val="20"/>
          <w:szCs w:val="20"/>
          <w:lang w:val="bg-BG"/>
        </w:rPr>
      </w:pPr>
      <w:r w:rsidRPr="00915140">
        <w:rPr>
          <w:rFonts w:ascii="Verdana" w:hAnsi="Verdana" w:cs="Times New Roman"/>
          <w:sz w:val="20"/>
          <w:szCs w:val="20"/>
          <w:lang w:val="bg-BG"/>
        </w:rPr>
        <w:t xml:space="preserve">При промяна цените на входните такси за обектите и ресторантите, същата ще бъде променена и </w:t>
      </w:r>
      <w:proofErr w:type="spellStart"/>
      <w:r w:rsidRPr="00915140">
        <w:rPr>
          <w:rFonts w:ascii="Verdana" w:hAnsi="Verdana" w:cs="Times New Roman"/>
          <w:sz w:val="20"/>
          <w:szCs w:val="20"/>
          <w:lang w:val="bg-BG"/>
        </w:rPr>
        <w:t>прекалкулирана</w:t>
      </w:r>
      <w:proofErr w:type="spellEnd"/>
      <w:r w:rsidRPr="00915140">
        <w:rPr>
          <w:rFonts w:ascii="Verdana" w:hAnsi="Verdana" w:cs="Times New Roman"/>
          <w:sz w:val="20"/>
          <w:szCs w:val="20"/>
          <w:lang w:val="bg-BG"/>
        </w:rPr>
        <w:t>.</w:t>
      </w:r>
    </w:p>
    <w:p w14:paraId="5C7699B5" w14:textId="77777777" w:rsidR="00364359" w:rsidRPr="00915140" w:rsidRDefault="00364359" w:rsidP="00364359">
      <w:pPr>
        <w:pStyle w:val="ListParagraph"/>
        <w:numPr>
          <w:ilvl w:val="0"/>
          <w:numId w:val="5"/>
        </w:numPr>
        <w:spacing w:after="0"/>
        <w:jc w:val="both"/>
        <w:rPr>
          <w:rFonts w:ascii="Verdana" w:hAnsi="Verdana" w:cs="Times New Roman"/>
          <w:sz w:val="20"/>
          <w:szCs w:val="20"/>
          <w:lang w:val="bg-BG"/>
        </w:rPr>
      </w:pPr>
      <w:r w:rsidRPr="00915140">
        <w:rPr>
          <w:rFonts w:ascii="Verdana" w:hAnsi="Verdana" w:cs="Times New Roman"/>
          <w:sz w:val="20"/>
          <w:szCs w:val="20"/>
          <w:lang w:val="bg-BG"/>
        </w:rPr>
        <w:t xml:space="preserve">При неблагоприятни метеорологични условия или други форсмажорни обстоятелства, е  възможно програмата да претърпи промяна! </w:t>
      </w:r>
    </w:p>
    <w:p w14:paraId="4CF3A718" w14:textId="77777777" w:rsidR="00364359" w:rsidRPr="00915140" w:rsidRDefault="00364359" w:rsidP="00364359">
      <w:pPr>
        <w:pStyle w:val="ListParagraph"/>
        <w:numPr>
          <w:ilvl w:val="0"/>
          <w:numId w:val="5"/>
        </w:numPr>
        <w:spacing w:after="0"/>
        <w:jc w:val="both"/>
        <w:rPr>
          <w:rFonts w:ascii="Verdana" w:hAnsi="Verdana" w:cs="Times New Roman"/>
          <w:sz w:val="20"/>
          <w:szCs w:val="20"/>
          <w:lang w:val="bg-BG"/>
        </w:rPr>
      </w:pPr>
      <w:r w:rsidRPr="00915140">
        <w:rPr>
          <w:rFonts w:ascii="Verdana" w:hAnsi="Verdana" w:cs="Times New Roman"/>
          <w:sz w:val="20"/>
          <w:szCs w:val="20"/>
          <w:lang w:val="bg-BG"/>
        </w:rPr>
        <w:t xml:space="preserve">Полетните часове подлежат на </w:t>
      </w:r>
      <w:proofErr w:type="spellStart"/>
      <w:r w:rsidRPr="00915140">
        <w:rPr>
          <w:rFonts w:ascii="Verdana" w:hAnsi="Verdana" w:cs="Times New Roman"/>
          <w:sz w:val="20"/>
          <w:szCs w:val="20"/>
          <w:lang w:val="bg-BG"/>
        </w:rPr>
        <w:t>препотвърждение</w:t>
      </w:r>
      <w:proofErr w:type="spellEnd"/>
      <w:r w:rsidRPr="00915140">
        <w:rPr>
          <w:rFonts w:ascii="Verdana" w:hAnsi="Verdana" w:cs="Times New Roman"/>
          <w:sz w:val="20"/>
          <w:szCs w:val="20"/>
          <w:lang w:val="bg-BG"/>
        </w:rPr>
        <w:t xml:space="preserve"> от АК-те!</w:t>
      </w:r>
    </w:p>
    <w:p w14:paraId="3A5E249A" w14:textId="77777777" w:rsidR="00364359" w:rsidRPr="00915140" w:rsidRDefault="00364359" w:rsidP="00364359">
      <w:pPr>
        <w:pStyle w:val="ListParagraph"/>
        <w:numPr>
          <w:ilvl w:val="0"/>
          <w:numId w:val="5"/>
        </w:numPr>
        <w:spacing w:after="0"/>
        <w:jc w:val="both"/>
        <w:rPr>
          <w:rFonts w:ascii="Verdana" w:hAnsi="Verdana" w:cs="Times New Roman"/>
          <w:sz w:val="20"/>
          <w:szCs w:val="20"/>
          <w:lang w:val="bg-BG"/>
        </w:rPr>
      </w:pPr>
      <w:r w:rsidRPr="00915140">
        <w:rPr>
          <w:rFonts w:ascii="Verdana" w:hAnsi="Verdana" w:cs="Times New Roman"/>
          <w:sz w:val="20"/>
          <w:szCs w:val="20"/>
          <w:lang w:val="bg-BG"/>
        </w:rPr>
        <w:t>ТО си запазва правото за промяна в реда на разглеждане на забележителностите, при необходимост!</w:t>
      </w:r>
    </w:p>
    <w:p w14:paraId="48AEFC77" w14:textId="77777777" w:rsidR="00364359" w:rsidRPr="00915140" w:rsidRDefault="00364359" w:rsidP="00364359">
      <w:pPr>
        <w:pStyle w:val="ListParagraph"/>
        <w:numPr>
          <w:ilvl w:val="0"/>
          <w:numId w:val="5"/>
        </w:numPr>
        <w:spacing w:after="0"/>
        <w:jc w:val="both"/>
        <w:rPr>
          <w:rFonts w:ascii="Verdana" w:hAnsi="Verdana" w:cs="Times New Roman"/>
          <w:sz w:val="20"/>
          <w:szCs w:val="20"/>
          <w:lang w:val="bg-BG"/>
        </w:rPr>
      </w:pPr>
      <w:r w:rsidRPr="00915140">
        <w:rPr>
          <w:rFonts w:ascii="Verdana" w:hAnsi="Verdana" w:cs="Times New Roman"/>
          <w:sz w:val="20"/>
          <w:szCs w:val="20"/>
          <w:lang w:val="bg-BG"/>
        </w:rPr>
        <w:t>Пътуването НЕ е подходящо за лица с намалена или ограничена подвижност.</w:t>
      </w:r>
    </w:p>
    <w:p w14:paraId="7C1836DF" w14:textId="77777777" w:rsidR="00364359" w:rsidRPr="00FC014C" w:rsidRDefault="00364359" w:rsidP="00364359">
      <w:pPr>
        <w:jc w:val="both"/>
        <w:rPr>
          <w:rFonts w:ascii="Verdana" w:hAnsi="Verdana" w:cs="Times New Roman"/>
          <w:sz w:val="20"/>
          <w:szCs w:val="20"/>
          <w:lang w:val="bg-BG"/>
        </w:rPr>
      </w:pPr>
    </w:p>
    <w:p w14:paraId="47FDFA74" w14:textId="77777777" w:rsidR="00364359" w:rsidRPr="00FC014C" w:rsidRDefault="00364359" w:rsidP="00364359">
      <w:pPr>
        <w:jc w:val="both"/>
        <w:rPr>
          <w:rFonts w:ascii="Verdana" w:hAnsi="Verdana" w:cs="Times New Roman"/>
          <w:sz w:val="20"/>
          <w:szCs w:val="20"/>
          <w:lang w:val="bg-BG"/>
        </w:rPr>
      </w:pPr>
      <w:r w:rsidRPr="00FC014C">
        <w:rPr>
          <w:rFonts w:ascii="Verdana" w:hAnsi="Verdana" w:cs="Times New Roman"/>
          <w:sz w:val="20"/>
          <w:szCs w:val="20"/>
          <w:lang w:val="bg-BG"/>
        </w:rPr>
        <w:t xml:space="preserve"> </w:t>
      </w:r>
    </w:p>
    <w:p w14:paraId="757E0E47" w14:textId="77777777" w:rsidR="00364359" w:rsidRPr="00FC014C" w:rsidRDefault="00364359" w:rsidP="00364359">
      <w:pPr>
        <w:jc w:val="both"/>
        <w:rPr>
          <w:rFonts w:ascii="Verdana" w:hAnsi="Verdana" w:cs="Times New Roman"/>
          <w:sz w:val="20"/>
          <w:szCs w:val="20"/>
          <w:lang w:val="bg-BG"/>
        </w:rPr>
      </w:pPr>
      <w:r w:rsidRPr="00FC014C">
        <w:rPr>
          <w:rFonts w:ascii="Verdana" w:hAnsi="Verdana" w:cs="Times New Roman"/>
          <w:sz w:val="20"/>
          <w:szCs w:val="20"/>
          <w:lang w:val="bg-BG"/>
        </w:rPr>
        <w:t>„Отмяна на пътуване“: ТО предоставя възможност за сключване на допълнителна  застраховка “Отмяна на пътуване” на ЗД «Евроинс”, по чл. 80, ал. 1, т.14 от Закона за туризма, покриваща разходите за анулиране на пътуването, за съкращаване и прекъсване на пътуването, поради здравословни причини на пътуващия, негови близки, неотложно явяване на дело, съкращаване от работа и др. Повече информация в офиса на фирмата.</w:t>
      </w:r>
    </w:p>
    <w:p w14:paraId="7FF6A756" w14:textId="77777777" w:rsidR="00364359" w:rsidRPr="00FC014C" w:rsidRDefault="00364359" w:rsidP="00364359">
      <w:pPr>
        <w:jc w:val="both"/>
        <w:rPr>
          <w:rFonts w:ascii="Verdana" w:hAnsi="Verdana" w:cs="Times New Roman"/>
          <w:sz w:val="20"/>
          <w:szCs w:val="20"/>
          <w:lang w:val="bg-BG"/>
        </w:rPr>
      </w:pPr>
    </w:p>
    <w:p w14:paraId="347E7DA9" w14:textId="77777777" w:rsidR="00364359" w:rsidRPr="00377060" w:rsidRDefault="00364359" w:rsidP="00364359">
      <w:pPr>
        <w:jc w:val="center"/>
        <w:rPr>
          <w:rFonts w:ascii="Verdana" w:hAnsi="Verdana" w:cs="Times New Roman"/>
          <w:sz w:val="18"/>
          <w:szCs w:val="18"/>
          <w:lang w:val="bg-BG"/>
        </w:rPr>
      </w:pPr>
      <w:r w:rsidRPr="00377060">
        <w:rPr>
          <w:rFonts w:ascii="Verdana" w:hAnsi="Verdana" w:cs="Times New Roman"/>
          <w:sz w:val="18"/>
          <w:szCs w:val="18"/>
          <w:lang w:val="bg-BG"/>
        </w:rPr>
        <w:t>Туроператорът има сключена застраховка “Отговорност на Туроператора” по смисъла на чл.97 от Закона за туризма, с полица №: 03700100003271 на „ЗАСТРАХОВАТЕЛНО ДРУЖЕСТВО ЕВРОИНС” АД.</w:t>
      </w:r>
    </w:p>
    <w:p w14:paraId="73A79A21" w14:textId="77777777" w:rsidR="00364359" w:rsidRPr="00F45015" w:rsidRDefault="00364359" w:rsidP="00364359">
      <w:pPr>
        <w:jc w:val="center"/>
        <w:rPr>
          <w:rFonts w:ascii="Verdana" w:hAnsi="Verdana"/>
          <w:sz w:val="20"/>
          <w:szCs w:val="20"/>
          <w:lang w:val="bg-BG"/>
        </w:rPr>
      </w:pPr>
    </w:p>
    <w:p w14:paraId="2479C522" w14:textId="63766F0D" w:rsidR="00626C6F" w:rsidRPr="00626C6F" w:rsidRDefault="00626C6F" w:rsidP="00714E68">
      <w:pPr>
        <w:jc w:val="both"/>
        <w:rPr>
          <w:rFonts w:ascii="Verdana" w:hAnsi="Verdana" w:cs="Calibri"/>
          <w:lang w:val="bg-BG"/>
        </w:rPr>
      </w:pPr>
    </w:p>
    <w:sectPr w:rsidR="00626C6F" w:rsidRPr="00626C6F" w:rsidSect="001B4A7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61457"/>
    <w:multiLevelType w:val="hybridMultilevel"/>
    <w:tmpl w:val="1C04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F7219"/>
    <w:multiLevelType w:val="hybridMultilevel"/>
    <w:tmpl w:val="8F96FB30"/>
    <w:lvl w:ilvl="0" w:tplc="04090001">
      <w:start w:val="1"/>
      <w:numFmt w:val="bullet"/>
      <w:lvlText w:val=""/>
      <w:lvlJc w:val="left"/>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FD36D1"/>
    <w:multiLevelType w:val="multilevel"/>
    <w:tmpl w:val="5A1E92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99E5182"/>
    <w:multiLevelType w:val="hybridMultilevel"/>
    <w:tmpl w:val="7D9C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C9780A"/>
    <w:multiLevelType w:val="multilevel"/>
    <w:tmpl w:val="F29874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B514DFE"/>
    <w:multiLevelType w:val="hybridMultilevel"/>
    <w:tmpl w:val="1B5258B6"/>
    <w:lvl w:ilvl="0" w:tplc="A192D614">
      <w:numFmt w:val="bullet"/>
      <w:lvlText w:val="-"/>
      <w:lvlJc w:val="left"/>
      <w:pPr>
        <w:ind w:left="1080" w:hanging="360"/>
      </w:pPr>
      <w:rPr>
        <w:rFonts w:ascii="Verdana" w:eastAsiaTheme="minorHAns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D192614"/>
    <w:multiLevelType w:val="hybridMultilevel"/>
    <w:tmpl w:val="182C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025134"/>
    <w:multiLevelType w:val="hybridMultilevel"/>
    <w:tmpl w:val="DD9A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069DE"/>
    <w:rsid w:val="000A013A"/>
    <w:rsid w:val="001368D8"/>
    <w:rsid w:val="00171ABA"/>
    <w:rsid w:val="00184068"/>
    <w:rsid w:val="001B4A70"/>
    <w:rsid w:val="001D316F"/>
    <w:rsid w:val="001F2FE2"/>
    <w:rsid w:val="001F62A5"/>
    <w:rsid w:val="00284273"/>
    <w:rsid w:val="003069DE"/>
    <w:rsid w:val="00364359"/>
    <w:rsid w:val="003673D6"/>
    <w:rsid w:val="004258E6"/>
    <w:rsid w:val="00480869"/>
    <w:rsid w:val="004E65D2"/>
    <w:rsid w:val="00596CD4"/>
    <w:rsid w:val="005D0CCA"/>
    <w:rsid w:val="00626C6F"/>
    <w:rsid w:val="0063723F"/>
    <w:rsid w:val="0066075B"/>
    <w:rsid w:val="006C0E87"/>
    <w:rsid w:val="00702D6F"/>
    <w:rsid w:val="00714E68"/>
    <w:rsid w:val="00750D87"/>
    <w:rsid w:val="007A4ED4"/>
    <w:rsid w:val="007A5A54"/>
    <w:rsid w:val="00850803"/>
    <w:rsid w:val="00871B9D"/>
    <w:rsid w:val="00983CD9"/>
    <w:rsid w:val="009A165A"/>
    <w:rsid w:val="00A215B4"/>
    <w:rsid w:val="00A82D65"/>
    <w:rsid w:val="00B60556"/>
    <w:rsid w:val="00B7313C"/>
    <w:rsid w:val="00BA6E8F"/>
    <w:rsid w:val="00BB7F13"/>
    <w:rsid w:val="00BC65E1"/>
    <w:rsid w:val="00BD0BB7"/>
    <w:rsid w:val="00BD3E6E"/>
    <w:rsid w:val="00BE30B6"/>
    <w:rsid w:val="00C4108F"/>
    <w:rsid w:val="00DA7031"/>
    <w:rsid w:val="00DE0E80"/>
    <w:rsid w:val="00E07A2C"/>
    <w:rsid w:val="00E41EF2"/>
    <w:rsid w:val="00E77718"/>
    <w:rsid w:val="00F2131F"/>
    <w:rsid w:val="00F851DF"/>
    <w:rsid w:val="00F94255"/>
    <w:rsid w:val="00FD4899"/>
    <w:rsid w:val="00FE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5249"/>
  <w15:docId w15:val="{257308D6-3E28-4D6D-80AD-CC1903C3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0803"/>
    <w:rPr>
      <w:b/>
      <w:bCs/>
    </w:rPr>
  </w:style>
  <w:style w:type="paragraph" w:styleId="NoSpacing">
    <w:name w:val="No Spacing"/>
    <w:link w:val="NoSpacingChar"/>
    <w:uiPriority w:val="1"/>
    <w:qFormat/>
    <w:rsid w:val="00850803"/>
    <w:pPr>
      <w:spacing w:after="0" w:line="240" w:lineRule="auto"/>
    </w:pPr>
    <w:rPr>
      <w:rFonts w:eastAsiaTheme="minorEastAsia"/>
    </w:rPr>
  </w:style>
  <w:style w:type="character" w:customStyle="1" w:styleId="NoSpacingChar">
    <w:name w:val="No Spacing Char"/>
    <w:basedOn w:val="DefaultParagraphFont"/>
    <w:link w:val="NoSpacing"/>
    <w:uiPriority w:val="1"/>
    <w:rsid w:val="00850803"/>
    <w:rPr>
      <w:rFonts w:eastAsiaTheme="minorEastAsia"/>
    </w:rPr>
  </w:style>
  <w:style w:type="paragraph" w:styleId="ListParagraph">
    <w:name w:val="List Paragraph"/>
    <w:basedOn w:val="Normal"/>
    <w:uiPriority w:val="34"/>
    <w:qFormat/>
    <w:rsid w:val="00850803"/>
    <w:pPr>
      <w:ind w:left="720"/>
      <w:contextualSpacing/>
    </w:pPr>
  </w:style>
  <w:style w:type="paragraph" w:customStyle="1" w:styleId="wordsection1">
    <w:name w:val="wordsection1"/>
    <w:basedOn w:val="Normal"/>
    <w:uiPriority w:val="99"/>
    <w:rsid w:val="001F2FE2"/>
    <w:pPr>
      <w:spacing w:before="100" w:beforeAutospacing="1" w:after="100" w:afterAutospacing="1" w:line="240" w:lineRule="auto"/>
    </w:pPr>
    <w:rPr>
      <w:rFonts w:ascii="Calibri" w:hAnsi="Calibri" w:cs="Calibri"/>
      <w:sz w:val="20"/>
      <w:szCs w:val="20"/>
    </w:rPr>
  </w:style>
  <w:style w:type="character" w:customStyle="1" w:styleId="jlqj4b">
    <w:name w:val="jlqj4b"/>
    <w:basedOn w:val="DefaultParagraphFont"/>
    <w:rsid w:val="00596CD4"/>
  </w:style>
  <w:style w:type="character" w:styleId="PageNumber">
    <w:name w:val="page number"/>
    <w:basedOn w:val="DefaultParagraphFont"/>
    <w:uiPriority w:val="99"/>
    <w:semiHidden/>
    <w:unhideWhenUsed/>
    <w:rsid w:val="00626C6F"/>
  </w:style>
  <w:style w:type="character" w:styleId="Hyperlink">
    <w:name w:val="Hyperlink"/>
    <w:basedOn w:val="DefaultParagraphFont"/>
    <w:uiPriority w:val="99"/>
    <w:unhideWhenUsed/>
    <w:rsid w:val="00364359"/>
    <w:rPr>
      <w:color w:val="0563C1"/>
      <w:u w:val="single"/>
    </w:rPr>
  </w:style>
  <w:style w:type="table" w:styleId="TableGrid">
    <w:name w:val="Table Grid"/>
    <w:basedOn w:val="TableNormal"/>
    <w:uiPriority w:val="39"/>
    <w:rsid w:val="00364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669288">
      <w:bodyDiv w:val="1"/>
      <w:marLeft w:val="0"/>
      <w:marRight w:val="0"/>
      <w:marTop w:val="0"/>
      <w:marBottom w:val="0"/>
      <w:divBdr>
        <w:top w:val="none" w:sz="0" w:space="0" w:color="auto"/>
        <w:left w:val="none" w:sz="0" w:space="0" w:color="auto"/>
        <w:bottom w:val="none" w:sz="0" w:space="0" w:color="auto"/>
        <w:right w:val="none" w:sz="0" w:space="0" w:color="auto"/>
      </w:divBdr>
    </w:div>
    <w:div w:id="1420442871">
      <w:bodyDiv w:val="1"/>
      <w:marLeft w:val="0"/>
      <w:marRight w:val="0"/>
      <w:marTop w:val="0"/>
      <w:marBottom w:val="0"/>
      <w:divBdr>
        <w:top w:val="none" w:sz="0" w:space="0" w:color="auto"/>
        <w:left w:val="none" w:sz="0" w:space="0" w:color="auto"/>
        <w:bottom w:val="none" w:sz="0" w:space="0" w:color="auto"/>
        <w:right w:val="none" w:sz="0" w:space="0" w:color="auto"/>
      </w:divBdr>
    </w:div>
    <w:div w:id="1506744576">
      <w:bodyDiv w:val="1"/>
      <w:marLeft w:val="0"/>
      <w:marRight w:val="0"/>
      <w:marTop w:val="0"/>
      <w:marBottom w:val="0"/>
      <w:divBdr>
        <w:top w:val="none" w:sz="0" w:space="0" w:color="auto"/>
        <w:left w:val="none" w:sz="0" w:space="0" w:color="auto"/>
        <w:bottom w:val="none" w:sz="0" w:space="0" w:color="auto"/>
        <w:right w:val="none" w:sz="0" w:space="0" w:color="auto"/>
      </w:divBdr>
    </w:div>
    <w:div w:id="1659335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ss.moph.gov.l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600</TotalTime>
  <Pages>7</Pages>
  <Words>2284</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Dessy Alexandrova</dc:creator>
  <cp:keywords/>
  <dc:description/>
  <cp:lastModifiedBy>Dessy Alexandrova</cp:lastModifiedBy>
  <cp:revision>25</cp:revision>
  <dcterms:created xsi:type="dcterms:W3CDTF">2022-02-21T10:49:00Z</dcterms:created>
  <dcterms:modified xsi:type="dcterms:W3CDTF">2022-03-01T15:33:00Z</dcterms:modified>
</cp:coreProperties>
</file>